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21632" w14:textId="2E4C8980" w:rsidR="00424C17" w:rsidRDefault="00636B2D" w:rsidP="009E409B">
      <w:pPr>
        <w:rPr>
          <w:rFonts w:ascii="Arial" w:hAnsi="Arial" w:cs="Arial"/>
          <w:b/>
          <w:sz w:val="20"/>
          <w:szCs w:val="20"/>
          <w:lang w:val="en-US"/>
        </w:rPr>
      </w:pPr>
      <w:r w:rsidRPr="005D4964">
        <w:rPr>
          <w:rFonts w:ascii="Arial" w:hAnsi="Arial" w:cs="Arial"/>
          <w:b/>
          <w:sz w:val="20"/>
          <w:szCs w:val="20"/>
          <w:lang w:val="en-US"/>
        </w:rPr>
        <w:t xml:space="preserve">Press Release: </w:t>
      </w:r>
      <w:r w:rsidR="008473C1" w:rsidRPr="008473C1">
        <w:rPr>
          <w:rFonts w:ascii="Arial" w:hAnsi="Arial" w:cs="Arial"/>
          <w:b/>
          <w:color w:val="FF0000"/>
          <w:sz w:val="20"/>
          <w:szCs w:val="20"/>
          <w:lang w:val="en-US"/>
        </w:rPr>
        <w:t xml:space="preserve">Embargoed until 12.01am on </w:t>
      </w:r>
      <w:r w:rsidR="006419A4" w:rsidRPr="008473C1">
        <w:rPr>
          <w:rFonts w:ascii="Arial" w:hAnsi="Arial" w:cs="Arial"/>
          <w:b/>
          <w:color w:val="FF0000"/>
          <w:sz w:val="20"/>
          <w:szCs w:val="20"/>
          <w:lang w:val="en-US"/>
        </w:rPr>
        <w:t>31</w:t>
      </w:r>
      <w:r w:rsidR="006514AE" w:rsidRPr="008473C1">
        <w:rPr>
          <w:rFonts w:ascii="Arial" w:hAnsi="Arial" w:cs="Arial"/>
          <w:b/>
          <w:color w:val="FF0000"/>
          <w:sz w:val="20"/>
          <w:szCs w:val="20"/>
          <w:lang w:val="en-US"/>
        </w:rPr>
        <w:t xml:space="preserve"> </w:t>
      </w:r>
      <w:r w:rsidR="001D09D4" w:rsidRPr="008473C1">
        <w:rPr>
          <w:rFonts w:ascii="Arial" w:hAnsi="Arial" w:cs="Arial"/>
          <w:b/>
          <w:color w:val="FF0000"/>
          <w:sz w:val="20"/>
          <w:szCs w:val="20"/>
          <w:lang w:val="en-US"/>
        </w:rPr>
        <w:t>January 2020</w:t>
      </w:r>
    </w:p>
    <w:p w14:paraId="1E42C82D" w14:textId="77777777" w:rsidR="00BD58CB" w:rsidRPr="005D4964" w:rsidRDefault="00BD58CB" w:rsidP="009E409B">
      <w:pPr>
        <w:rPr>
          <w:rFonts w:ascii="Arial" w:hAnsi="Arial" w:cs="Arial"/>
          <w:b/>
          <w:sz w:val="20"/>
          <w:szCs w:val="20"/>
          <w:lang w:val="en-US"/>
        </w:rPr>
      </w:pPr>
    </w:p>
    <w:p w14:paraId="1AC43449" w14:textId="77777777" w:rsidR="00AB21E5" w:rsidRDefault="00AB21E5" w:rsidP="00B20B78">
      <w:pPr>
        <w:rPr>
          <w:rFonts w:ascii="Arial" w:hAnsi="Arial" w:cs="Arial"/>
          <w:b/>
          <w:lang w:val="en-US"/>
        </w:rPr>
      </w:pPr>
    </w:p>
    <w:p w14:paraId="042CC5DC" w14:textId="0C5C6E65" w:rsidR="00243752" w:rsidRDefault="00F24553" w:rsidP="009C537D">
      <w:pPr>
        <w:jc w:val="center"/>
        <w:rPr>
          <w:rFonts w:ascii="Arial" w:hAnsi="Arial" w:cs="Arial"/>
          <w:b/>
          <w:lang w:val="en-US"/>
        </w:rPr>
      </w:pPr>
      <w:r>
        <w:rPr>
          <w:rFonts w:ascii="Arial" w:hAnsi="Arial" w:cs="Arial"/>
          <w:b/>
          <w:lang w:val="en-US"/>
        </w:rPr>
        <w:t xml:space="preserve">PETER LIVERSIDGE REINVENTS ALLAN KAPROW’S </w:t>
      </w:r>
      <w:r w:rsidRPr="00C56EDD">
        <w:rPr>
          <w:rFonts w:ascii="Arial" w:hAnsi="Arial" w:cs="Arial"/>
          <w:b/>
          <w:i/>
          <w:iCs/>
          <w:lang w:val="en-US"/>
        </w:rPr>
        <w:t>OUT</w:t>
      </w:r>
      <w:r>
        <w:rPr>
          <w:rFonts w:ascii="Arial" w:hAnsi="Arial" w:cs="Arial"/>
          <w:b/>
          <w:lang w:val="en-US"/>
        </w:rPr>
        <w:t xml:space="preserve"> FOR 2020 SEASON OPENING </w:t>
      </w:r>
      <w:r w:rsidR="008473C1">
        <w:rPr>
          <w:rFonts w:ascii="Arial" w:hAnsi="Arial" w:cs="Arial"/>
          <w:b/>
          <w:lang w:val="en-US"/>
        </w:rPr>
        <w:t>OF</w:t>
      </w:r>
      <w:r>
        <w:rPr>
          <w:rFonts w:ascii="Arial" w:hAnsi="Arial" w:cs="Arial"/>
          <w:b/>
          <w:lang w:val="en-US"/>
        </w:rPr>
        <w:t xml:space="preserve"> </w:t>
      </w:r>
      <w:r w:rsidR="00735450" w:rsidRPr="00BD58CB">
        <w:rPr>
          <w:rFonts w:ascii="Arial" w:hAnsi="Arial" w:cs="Arial"/>
          <w:b/>
          <w:lang w:val="en-US"/>
        </w:rPr>
        <w:t xml:space="preserve">JUPITER ARTLAND FOUNDATION </w:t>
      </w:r>
    </w:p>
    <w:p w14:paraId="219A1512" w14:textId="128E30BA" w:rsidR="00E40C5A" w:rsidRDefault="00E40C5A" w:rsidP="00020224">
      <w:pPr>
        <w:rPr>
          <w:rFonts w:ascii="Arial" w:hAnsi="Arial" w:cs="Arial"/>
          <w:b/>
          <w:lang w:val="en-US"/>
        </w:rPr>
      </w:pPr>
    </w:p>
    <w:p w14:paraId="021ECBBE" w14:textId="0CEA956A" w:rsidR="00E40C5A" w:rsidRDefault="00117236" w:rsidP="007234F0">
      <w:pPr>
        <w:jc w:val="center"/>
        <w:rPr>
          <w:rFonts w:ascii="Arial" w:hAnsi="Arial" w:cs="Arial"/>
          <w:b/>
          <w:color w:val="FF0000"/>
          <w:lang w:val="en-US"/>
        </w:rPr>
      </w:pPr>
      <w:r w:rsidRPr="00117236">
        <w:rPr>
          <w:rFonts w:ascii="Arial" w:hAnsi="Arial" w:cs="Arial"/>
          <w:b/>
          <w:noProof/>
          <w:lang w:val="en-US"/>
        </w:rPr>
        <w:drawing>
          <wp:inline distT="0" distB="0" distL="0" distR="0" wp14:anchorId="03CE16EF" wp14:editId="3CB75224">
            <wp:extent cx="2885440" cy="2165005"/>
            <wp:effectExtent l="0" t="0" r="0" b="0"/>
            <wp:docPr id="1" name="Picture 1" descr="A picture containing outdoor, road, ground,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0069" cy="2168478"/>
                    </a:xfrm>
                    <a:prstGeom prst="rect">
                      <a:avLst/>
                    </a:prstGeom>
                  </pic:spPr>
                </pic:pic>
              </a:graphicData>
            </a:graphic>
          </wp:inline>
        </w:drawing>
      </w:r>
      <w:r w:rsidRPr="00117236">
        <w:rPr>
          <w:noProof/>
        </w:rPr>
        <w:drawing>
          <wp:inline distT="0" distB="0" distL="0" distR="0" wp14:anchorId="1111D59E" wp14:editId="1308EB89">
            <wp:extent cx="2873165" cy="2158865"/>
            <wp:effectExtent l="0" t="0" r="0" b="635"/>
            <wp:docPr id="2" name="Picture 2" descr="A picture containing outdoor, road,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0272" cy="2171719"/>
                    </a:xfrm>
                    <a:prstGeom prst="rect">
                      <a:avLst/>
                    </a:prstGeom>
                  </pic:spPr>
                </pic:pic>
              </a:graphicData>
            </a:graphic>
          </wp:inline>
        </w:drawing>
      </w:r>
    </w:p>
    <w:p w14:paraId="1F4BF259" w14:textId="49CCE478" w:rsidR="00F24553" w:rsidRDefault="00E40C5A" w:rsidP="008473C1">
      <w:pPr>
        <w:jc w:val="center"/>
        <w:rPr>
          <w:rFonts w:ascii="Arial" w:eastAsia="Calibri" w:hAnsi="Arial" w:cs="Arial"/>
          <w:sz w:val="16"/>
          <w:szCs w:val="16"/>
        </w:rPr>
      </w:pPr>
      <w:r w:rsidRPr="00E40C5A">
        <w:rPr>
          <w:rFonts w:ascii="Arial" w:eastAsia="Calibri" w:hAnsi="Arial" w:cs="Arial"/>
          <w:sz w:val="16"/>
          <w:szCs w:val="16"/>
        </w:rPr>
        <w:t xml:space="preserve">Documentation of Peter Liversidge’s </w:t>
      </w:r>
      <w:r w:rsidR="008473C1" w:rsidRPr="008473C1">
        <w:rPr>
          <w:rFonts w:ascii="Arial" w:eastAsia="Calibri" w:hAnsi="Arial" w:cs="Arial"/>
          <w:i/>
          <w:iCs/>
          <w:sz w:val="16"/>
          <w:szCs w:val="16"/>
        </w:rPr>
        <w:t>NO BREXIT</w:t>
      </w:r>
      <w:r w:rsidR="008473C1">
        <w:rPr>
          <w:rFonts w:ascii="Arial" w:eastAsia="Calibri" w:hAnsi="Arial" w:cs="Arial"/>
          <w:sz w:val="16"/>
          <w:szCs w:val="16"/>
        </w:rPr>
        <w:t xml:space="preserve"> </w:t>
      </w:r>
      <w:r w:rsidRPr="00E40C5A">
        <w:rPr>
          <w:rFonts w:ascii="Arial" w:eastAsia="Calibri" w:hAnsi="Arial" w:cs="Arial"/>
          <w:sz w:val="16"/>
          <w:szCs w:val="16"/>
        </w:rPr>
        <w:t>postcards</w:t>
      </w:r>
      <w:r w:rsidR="00F24553">
        <w:rPr>
          <w:rFonts w:ascii="Arial" w:eastAsia="Calibri" w:hAnsi="Arial" w:cs="Arial"/>
          <w:sz w:val="16"/>
          <w:szCs w:val="16"/>
        </w:rPr>
        <w:t xml:space="preserve"> series (</w:t>
      </w:r>
      <w:r w:rsidRPr="00E40C5A">
        <w:rPr>
          <w:rFonts w:ascii="Arial" w:eastAsia="Calibri" w:hAnsi="Arial" w:cs="Arial"/>
          <w:sz w:val="16"/>
          <w:szCs w:val="16"/>
        </w:rPr>
        <w:t>January 2019 to present</w:t>
      </w:r>
      <w:r w:rsidR="00F24553">
        <w:rPr>
          <w:rFonts w:ascii="Arial" w:eastAsia="Calibri" w:hAnsi="Arial" w:cs="Arial"/>
          <w:sz w:val="16"/>
          <w:szCs w:val="16"/>
        </w:rPr>
        <w:t>).</w:t>
      </w:r>
    </w:p>
    <w:p w14:paraId="1827635B" w14:textId="38CC652E" w:rsidR="00E40C5A" w:rsidRDefault="00F24553" w:rsidP="008473C1">
      <w:pPr>
        <w:jc w:val="center"/>
        <w:rPr>
          <w:rFonts w:ascii="Arial" w:eastAsia="Calibri" w:hAnsi="Arial" w:cs="Arial"/>
          <w:sz w:val="16"/>
          <w:szCs w:val="16"/>
        </w:rPr>
      </w:pPr>
      <w:r>
        <w:rPr>
          <w:rFonts w:ascii="Arial" w:eastAsia="Calibri" w:hAnsi="Arial" w:cs="Arial"/>
          <w:sz w:val="16"/>
          <w:szCs w:val="16"/>
        </w:rPr>
        <w:t>Image courtesy of the artist</w:t>
      </w:r>
    </w:p>
    <w:p w14:paraId="14527399" w14:textId="3A297EE9" w:rsidR="00D00D00" w:rsidRDefault="00D00D00" w:rsidP="008473C1">
      <w:pPr>
        <w:jc w:val="center"/>
        <w:rPr>
          <w:rFonts w:ascii="Arial" w:eastAsia="Calibri" w:hAnsi="Arial" w:cs="Arial"/>
          <w:sz w:val="16"/>
          <w:szCs w:val="16"/>
        </w:rPr>
      </w:pPr>
    </w:p>
    <w:p w14:paraId="64F691AD" w14:textId="77777777" w:rsidR="00D00D00" w:rsidRPr="008473C1" w:rsidRDefault="00D00D00" w:rsidP="008473C1">
      <w:pPr>
        <w:jc w:val="center"/>
        <w:rPr>
          <w:rFonts w:ascii="Arial" w:eastAsia="Calibri" w:hAnsi="Arial" w:cs="Arial"/>
          <w:sz w:val="16"/>
          <w:szCs w:val="16"/>
        </w:rPr>
      </w:pPr>
    </w:p>
    <w:p w14:paraId="751AD72C" w14:textId="76F779B2" w:rsidR="00D00D00" w:rsidRDefault="00D00D00" w:rsidP="00D00D00">
      <w:pPr>
        <w:pStyle w:val="ListParagraph"/>
        <w:numPr>
          <w:ilvl w:val="0"/>
          <w:numId w:val="6"/>
        </w:numPr>
        <w:contextualSpacing w:val="0"/>
        <w:rPr>
          <w:color w:val="000000"/>
        </w:rPr>
      </w:pPr>
      <w:r>
        <w:rPr>
          <w:rFonts w:ascii="Arial" w:hAnsi="Arial" w:cs="Arial"/>
          <w:b/>
          <w:bCs/>
          <w:color w:val="000000"/>
          <w:sz w:val="20"/>
          <w:szCs w:val="20"/>
        </w:rPr>
        <w:t xml:space="preserve">Jupiter Artland announces Peter Liversidge as the first artist participating in a season dedicated to legendary American artist Allan Kaprow, </w:t>
      </w:r>
      <w:r w:rsidR="008A5A2D">
        <w:rPr>
          <w:rFonts w:ascii="Arial" w:hAnsi="Arial" w:cs="Arial"/>
          <w:b/>
          <w:bCs/>
          <w:color w:val="000000"/>
          <w:sz w:val="20"/>
          <w:szCs w:val="20"/>
        </w:rPr>
        <w:t xml:space="preserve">creator </w:t>
      </w:r>
      <w:r>
        <w:rPr>
          <w:rFonts w:ascii="Arial" w:hAnsi="Arial" w:cs="Arial"/>
          <w:b/>
          <w:bCs/>
          <w:color w:val="000000"/>
          <w:sz w:val="20"/>
          <w:szCs w:val="20"/>
        </w:rPr>
        <w:t>of the ‘Happening’.</w:t>
      </w:r>
    </w:p>
    <w:p w14:paraId="21BDB49D" w14:textId="77777777" w:rsidR="00D00D00" w:rsidRDefault="00D00D00" w:rsidP="00D00D00">
      <w:pPr>
        <w:rPr>
          <w:rFonts w:ascii="Calibri" w:hAnsi="Calibri" w:cs="Calibri"/>
          <w:color w:val="000000"/>
        </w:rPr>
      </w:pPr>
      <w:r>
        <w:rPr>
          <w:rFonts w:ascii="Arial" w:hAnsi="Arial" w:cs="Arial"/>
          <w:b/>
          <w:bCs/>
          <w:color w:val="000000"/>
          <w:sz w:val="20"/>
          <w:szCs w:val="20"/>
        </w:rPr>
        <w:t> </w:t>
      </w:r>
    </w:p>
    <w:p w14:paraId="05C6A7CE" w14:textId="77777777" w:rsidR="00D00D00" w:rsidRDefault="00D00D00" w:rsidP="00D00D00">
      <w:pPr>
        <w:pStyle w:val="ListParagraph"/>
        <w:numPr>
          <w:ilvl w:val="0"/>
          <w:numId w:val="7"/>
        </w:numPr>
        <w:contextualSpacing w:val="0"/>
        <w:rPr>
          <w:color w:val="000000"/>
        </w:rPr>
      </w:pPr>
      <w:r>
        <w:rPr>
          <w:rFonts w:ascii="Arial" w:hAnsi="Arial" w:cs="Arial"/>
          <w:b/>
          <w:bCs/>
          <w:color w:val="000000"/>
          <w:sz w:val="20"/>
          <w:szCs w:val="20"/>
        </w:rPr>
        <w:t>In response to Britain’s departure from the EU, Liversidge will stage a reinvention of</w:t>
      </w:r>
      <w:r>
        <w:rPr>
          <w:rStyle w:val="apple-converted-space"/>
          <w:rFonts w:ascii="Arial" w:hAnsi="Arial" w:cs="Arial"/>
          <w:b/>
          <w:bCs/>
          <w:color w:val="000000"/>
          <w:sz w:val="20"/>
          <w:szCs w:val="20"/>
        </w:rPr>
        <w:t> </w:t>
      </w:r>
      <w:r>
        <w:rPr>
          <w:rFonts w:ascii="Arial" w:hAnsi="Arial" w:cs="Arial"/>
          <w:b/>
          <w:bCs/>
          <w:i/>
          <w:iCs/>
          <w:color w:val="000000"/>
          <w:sz w:val="20"/>
          <w:szCs w:val="20"/>
        </w:rPr>
        <w:t>Out</w:t>
      </w:r>
      <w:r>
        <w:rPr>
          <w:rStyle w:val="apple-converted-space"/>
          <w:rFonts w:ascii="Arial" w:hAnsi="Arial" w:cs="Arial"/>
          <w:b/>
          <w:bCs/>
          <w:i/>
          <w:iCs/>
          <w:color w:val="000000"/>
          <w:sz w:val="20"/>
          <w:szCs w:val="20"/>
        </w:rPr>
        <w:t> </w:t>
      </w:r>
      <w:r>
        <w:rPr>
          <w:rFonts w:ascii="Arial" w:hAnsi="Arial" w:cs="Arial"/>
          <w:b/>
          <w:bCs/>
          <w:color w:val="000000"/>
          <w:sz w:val="20"/>
          <w:szCs w:val="20"/>
        </w:rPr>
        <w:t>(also known as</w:t>
      </w:r>
      <w:r>
        <w:rPr>
          <w:rStyle w:val="apple-converted-space"/>
          <w:rFonts w:ascii="Arial" w:hAnsi="Arial" w:cs="Arial"/>
          <w:b/>
          <w:bCs/>
          <w:color w:val="000000"/>
          <w:sz w:val="20"/>
          <w:szCs w:val="20"/>
        </w:rPr>
        <w:t> </w:t>
      </w:r>
      <w:r>
        <w:rPr>
          <w:rFonts w:ascii="Arial" w:hAnsi="Arial" w:cs="Arial"/>
          <w:b/>
          <w:bCs/>
          <w:i/>
          <w:iCs/>
          <w:color w:val="000000"/>
          <w:sz w:val="20"/>
          <w:szCs w:val="20"/>
        </w:rPr>
        <w:t>Exit Piece</w:t>
      </w:r>
      <w:r>
        <w:rPr>
          <w:rFonts w:ascii="Arial" w:hAnsi="Arial" w:cs="Arial"/>
          <w:b/>
          <w:bCs/>
          <w:color w:val="000000"/>
          <w:sz w:val="20"/>
          <w:szCs w:val="20"/>
        </w:rPr>
        <w:t>), first performed by Kaprow in Edinburgh in 1963.</w:t>
      </w:r>
    </w:p>
    <w:p w14:paraId="3120493A" w14:textId="77777777" w:rsidR="00D00D00" w:rsidRDefault="00D00D00" w:rsidP="00D00D00">
      <w:pPr>
        <w:pStyle w:val="ListParagraph"/>
        <w:rPr>
          <w:color w:val="000000"/>
        </w:rPr>
      </w:pPr>
      <w:r>
        <w:rPr>
          <w:rFonts w:ascii="Arial" w:hAnsi="Arial" w:cs="Arial"/>
          <w:b/>
          <w:bCs/>
          <w:color w:val="000000"/>
          <w:sz w:val="20"/>
          <w:szCs w:val="20"/>
        </w:rPr>
        <w:t> </w:t>
      </w:r>
    </w:p>
    <w:p w14:paraId="3EA6032C" w14:textId="3771EAAB" w:rsidR="00D00D00" w:rsidRDefault="00BD1A5B" w:rsidP="00D00D00">
      <w:pPr>
        <w:pStyle w:val="ListParagraph"/>
        <w:numPr>
          <w:ilvl w:val="0"/>
          <w:numId w:val="8"/>
        </w:numPr>
        <w:contextualSpacing w:val="0"/>
        <w:rPr>
          <w:color w:val="000000"/>
        </w:rPr>
      </w:pPr>
      <w:r>
        <w:rPr>
          <w:rFonts w:ascii="Arial" w:hAnsi="Arial" w:cs="Arial"/>
          <w:b/>
          <w:bCs/>
          <w:color w:val="000000"/>
          <w:sz w:val="20"/>
          <w:szCs w:val="20"/>
        </w:rPr>
        <w:t>To celebrate this, Peter Liversidge is offering anyone who was</w:t>
      </w:r>
      <w:r w:rsidR="00D00D00">
        <w:rPr>
          <w:rFonts w:ascii="Arial" w:hAnsi="Arial" w:cs="Arial"/>
          <w:b/>
          <w:bCs/>
          <w:color w:val="000000"/>
          <w:sz w:val="20"/>
          <w:szCs w:val="20"/>
        </w:rPr>
        <w:t xml:space="preserve"> too young to vote in the 2019 election FREE access to Jupiter Artland during </w:t>
      </w:r>
      <w:r>
        <w:rPr>
          <w:rFonts w:ascii="Arial" w:hAnsi="Arial" w:cs="Arial"/>
          <w:b/>
          <w:bCs/>
          <w:color w:val="000000"/>
          <w:sz w:val="20"/>
          <w:szCs w:val="20"/>
        </w:rPr>
        <w:t>their opening weekend in May.</w:t>
      </w:r>
      <w:r w:rsidR="00D00D00">
        <w:rPr>
          <w:rFonts w:ascii="Arial" w:hAnsi="Arial" w:cs="Arial"/>
          <w:b/>
          <w:bCs/>
          <w:color w:val="000000"/>
          <w:sz w:val="20"/>
          <w:szCs w:val="20"/>
        </w:rPr>
        <w:t xml:space="preserve"> </w:t>
      </w:r>
    </w:p>
    <w:p w14:paraId="01D4854E" w14:textId="77777777" w:rsidR="00D00D00" w:rsidRDefault="00D00D00" w:rsidP="00D00D00">
      <w:pPr>
        <w:rPr>
          <w:rFonts w:ascii="Calibri" w:hAnsi="Calibri" w:cs="Calibri"/>
          <w:color w:val="000000"/>
        </w:rPr>
      </w:pPr>
      <w:r>
        <w:rPr>
          <w:rFonts w:ascii="Arial" w:hAnsi="Arial" w:cs="Arial"/>
          <w:color w:val="000000"/>
          <w:sz w:val="20"/>
          <w:szCs w:val="20"/>
        </w:rPr>
        <w:t> </w:t>
      </w:r>
    </w:p>
    <w:p w14:paraId="510ABE67" w14:textId="77777777" w:rsidR="00D00D00" w:rsidRDefault="00D00D00" w:rsidP="00D00D00">
      <w:pPr>
        <w:rPr>
          <w:rFonts w:ascii="Calibri" w:hAnsi="Calibri" w:cs="Calibri"/>
          <w:color w:val="000000"/>
        </w:rPr>
      </w:pPr>
      <w:r>
        <w:rPr>
          <w:rFonts w:ascii="Arial" w:hAnsi="Arial" w:cs="Arial"/>
          <w:b/>
          <w:bCs/>
          <w:color w:val="000000"/>
          <w:sz w:val="20"/>
          <w:szCs w:val="20"/>
        </w:rPr>
        <w:t>Opening Weekend: 9-10 May 2020</w:t>
      </w:r>
    </w:p>
    <w:p w14:paraId="243750AF" w14:textId="77777777" w:rsidR="00D00D00" w:rsidRDefault="00D00D00" w:rsidP="00D00D00">
      <w:pPr>
        <w:jc w:val="both"/>
        <w:rPr>
          <w:rFonts w:ascii="Calibri" w:hAnsi="Calibri" w:cs="Calibri"/>
          <w:color w:val="000000"/>
        </w:rPr>
      </w:pPr>
      <w:r>
        <w:rPr>
          <w:rFonts w:ascii="Arial" w:hAnsi="Arial" w:cs="Arial"/>
          <w:color w:val="000000"/>
          <w:sz w:val="20"/>
          <w:szCs w:val="20"/>
          <w:lang w:val="en-US"/>
        </w:rPr>
        <w:t> </w:t>
      </w:r>
    </w:p>
    <w:p w14:paraId="791F1D31" w14:textId="44109C93" w:rsidR="00D00D00" w:rsidRDefault="00D00D00" w:rsidP="00D00D00">
      <w:pPr>
        <w:jc w:val="both"/>
        <w:rPr>
          <w:rFonts w:ascii="Calibri" w:hAnsi="Calibri" w:cs="Calibri"/>
          <w:color w:val="000000"/>
        </w:rPr>
      </w:pPr>
      <w:r>
        <w:rPr>
          <w:rFonts w:ascii="Arial" w:hAnsi="Arial" w:cs="Arial"/>
          <w:color w:val="000000"/>
          <w:sz w:val="20"/>
          <w:szCs w:val="20"/>
          <w:lang w:val="en-US"/>
        </w:rPr>
        <w:t xml:space="preserve">Jupiter Artland Foundation today [31 January 2020] announce a new season dedicated to legendary American conceptual artist Allan Kaprow, who famously coined the term ‘Happening’ in the early 1960s. From May through to September 2020, Scottish and international artists will reinvent artworks from Kaprow’s career, reimagining them for </w:t>
      </w:r>
      <w:r w:rsidR="00A74A2B">
        <w:rPr>
          <w:rFonts w:ascii="Arial" w:hAnsi="Arial" w:cs="Arial"/>
          <w:color w:val="000000"/>
          <w:sz w:val="20"/>
          <w:szCs w:val="20"/>
          <w:lang w:val="en-US"/>
        </w:rPr>
        <w:t>the current day</w:t>
      </w:r>
      <w:r>
        <w:rPr>
          <w:rFonts w:ascii="Arial" w:hAnsi="Arial" w:cs="Arial"/>
          <w:color w:val="000000"/>
          <w:sz w:val="20"/>
          <w:szCs w:val="20"/>
          <w:lang w:val="en-US"/>
        </w:rPr>
        <w:t xml:space="preserve"> and the unique landscape of Jupiter Artland.</w:t>
      </w:r>
    </w:p>
    <w:p w14:paraId="39AFD5EA" w14:textId="77777777" w:rsidR="00D00D00" w:rsidRDefault="00D00D00" w:rsidP="00D00D00">
      <w:pPr>
        <w:jc w:val="both"/>
        <w:rPr>
          <w:rFonts w:ascii="Calibri" w:hAnsi="Calibri" w:cs="Calibri"/>
          <w:color w:val="000000"/>
        </w:rPr>
      </w:pPr>
      <w:r>
        <w:rPr>
          <w:rFonts w:ascii="Arial" w:hAnsi="Arial" w:cs="Arial"/>
          <w:color w:val="000000"/>
          <w:sz w:val="20"/>
          <w:szCs w:val="20"/>
          <w:lang w:val="en-US"/>
        </w:rPr>
        <w:t> </w:t>
      </w:r>
    </w:p>
    <w:p w14:paraId="29AE4841" w14:textId="4C5385E6" w:rsidR="00D00D00" w:rsidRDefault="00E41D6A" w:rsidP="00D00D00">
      <w:pPr>
        <w:jc w:val="both"/>
        <w:rPr>
          <w:rFonts w:ascii="Calibri" w:hAnsi="Calibri" w:cs="Calibri"/>
          <w:color w:val="000000"/>
        </w:rPr>
      </w:pPr>
      <w:r>
        <w:rPr>
          <w:rFonts w:ascii="Arial" w:hAnsi="Arial" w:cs="Arial"/>
          <w:color w:val="000000"/>
          <w:sz w:val="20"/>
          <w:szCs w:val="20"/>
          <w:lang w:val="en-US"/>
        </w:rPr>
        <w:t>In reference to the UK’s departure from the EU today [31 January 2020]</w:t>
      </w:r>
      <w:r w:rsidR="006B2A57">
        <w:rPr>
          <w:rFonts w:ascii="Arial" w:hAnsi="Arial" w:cs="Arial"/>
          <w:color w:val="000000"/>
          <w:sz w:val="20"/>
          <w:szCs w:val="20"/>
          <w:lang w:val="en-US"/>
        </w:rPr>
        <w:t xml:space="preserve">, </w:t>
      </w:r>
      <w:r w:rsidR="00D00D00">
        <w:rPr>
          <w:rFonts w:ascii="Arial" w:hAnsi="Arial" w:cs="Arial"/>
          <w:color w:val="000000"/>
          <w:sz w:val="20"/>
          <w:szCs w:val="20"/>
          <w:lang w:val="en-US"/>
        </w:rPr>
        <w:t xml:space="preserve">Peter Liversidge </w:t>
      </w:r>
      <w:r w:rsidR="006B2A57">
        <w:rPr>
          <w:rFonts w:ascii="Arial" w:hAnsi="Arial" w:cs="Arial"/>
          <w:color w:val="000000"/>
          <w:sz w:val="20"/>
          <w:szCs w:val="20"/>
          <w:lang w:val="en-US"/>
        </w:rPr>
        <w:t>will reinvent</w:t>
      </w:r>
      <w:r w:rsidR="00D00D00">
        <w:rPr>
          <w:rFonts w:ascii="Arial" w:hAnsi="Arial" w:cs="Arial"/>
          <w:color w:val="000000"/>
          <w:sz w:val="20"/>
          <w:szCs w:val="20"/>
          <w:lang w:val="en-US"/>
        </w:rPr>
        <w:t xml:space="preserve"> Allan Kaprow’s</w:t>
      </w:r>
      <w:r w:rsidR="00D00D00">
        <w:rPr>
          <w:rStyle w:val="apple-converted-space"/>
          <w:rFonts w:ascii="Arial" w:hAnsi="Arial" w:cs="Arial"/>
          <w:color w:val="000000"/>
          <w:sz w:val="20"/>
          <w:szCs w:val="20"/>
          <w:lang w:val="en-US"/>
        </w:rPr>
        <w:t> </w:t>
      </w:r>
      <w:r w:rsidR="00D00D00">
        <w:rPr>
          <w:rFonts w:ascii="Arial" w:hAnsi="Arial" w:cs="Arial"/>
          <w:i/>
          <w:iCs/>
          <w:color w:val="000000"/>
          <w:sz w:val="20"/>
          <w:szCs w:val="20"/>
          <w:lang w:val="en-US"/>
        </w:rPr>
        <w:t>Out</w:t>
      </w:r>
      <w:r>
        <w:rPr>
          <w:rFonts w:ascii="Arial" w:hAnsi="Arial" w:cs="Arial"/>
          <w:i/>
          <w:iCs/>
          <w:color w:val="000000"/>
          <w:sz w:val="20"/>
          <w:szCs w:val="20"/>
          <w:lang w:val="en-US"/>
        </w:rPr>
        <w:t xml:space="preserve">, </w:t>
      </w:r>
      <w:r w:rsidRPr="00E41D6A">
        <w:rPr>
          <w:rFonts w:ascii="Arial" w:hAnsi="Arial" w:cs="Arial"/>
          <w:color w:val="000000"/>
          <w:sz w:val="20"/>
          <w:szCs w:val="20"/>
          <w:lang w:val="en-US"/>
        </w:rPr>
        <w:t>1963</w:t>
      </w:r>
      <w:r w:rsidR="00D00D00">
        <w:rPr>
          <w:rStyle w:val="apple-converted-space"/>
          <w:rFonts w:ascii="Arial" w:hAnsi="Arial" w:cs="Arial"/>
          <w:color w:val="000000"/>
          <w:sz w:val="20"/>
          <w:szCs w:val="20"/>
          <w:lang w:val="en-US"/>
        </w:rPr>
        <w:t> </w:t>
      </w:r>
      <w:r w:rsidR="00D00D00">
        <w:rPr>
          <w:rFonts w:ascii="Arial" w:hAnsi="Arial" w:cs="Arial"/>
          <w:color w:val="000000"/>
          <w:sz w:val="20"/>
          <w:szCs w:val="20"/>
          <w:lang w:val="en-US"/>
        </w:rPr>
        <w:t>(also known as</w:t>
      </w:r>
      <w:r w:rsidR="00D00D00">
        <w:rPr>
          <w:rStyle w:val="apple-converted-space"/>
          <w:rFonts w:ascii="Arial" w:hAnsi="Arial" w:cs="Arial"/>
          <w:color w:val="000000"/>
          <w:sz w:val="20"/>
          <w:szCs w:val="20"/>
          <w:lang w:val="en-US"/>
        </w:rPr>
        <w:t> </w:t>
      </w:r>
      <w:r w:rsidR="00D00D00">
        <w:rPr>
          <w:rFonts w:ascii="Arial" w:hAnsi="Arial" w:cs="Arial"/>
          <w:i/>
          <w:iCs/>
          <w:color w:val="000000"/>
          <w:sz w:val="20"/>
          <w:szCs w:val="20"/>
          <w:lang w:val="en-US"/>
        </w:rPr>
        <w:t>Exit Piece</w:t>
      </w:r>
      <w:r w:rsidR="00D00D00">
        <w:rPr>
          <w:rFonts w:ascii="Arial" w:hAnsi="Arial" w:cs="Arial"/>
          <w:color w:val="000000"/>
          <w:sz w:val="20"/>
          <w:szCs w:val="20"/>
          <w:lang w:val="en-US"/>
        </w:rPr>
        <w:t>) which was the first and only ‘</w:t>
      </w:r>
      <w:r w:rsidR="006B2A57">
        <w:rPr>
          <w:rFonts w:ascii="Arial" w:hAnsi="Arial" w:cs="Arial"/>
          <w:color w:val="000000"/>
          <w:sz w:val="20"/>
          <w:szCs w:val="20"/>
          <w:lang w:val="en-US"/>
        </w:rPr>
        <w:t xml:space="preserve">Happening’ </w:t>
      </w:r>
      <w:r w:rsidR="008A5A2D">
        <w:rPr>
          <w:rFonts w:ascii="Arial" w:hAnsi="Arial" w:cs="Arial"/>
          <w:color w:val="000000"/>
          <w:sz w:val="20"/>
          <w:szCs w:val="20"/>
          <w:lang w:val="en-US"/>
        </w:rPr>
        <w:t xml:space="preserve">to be staged by </w:t>
      </w:r>
      <w:r w:rsidR="00D00D00">
        <w:rPr>
          <w:rFonts w:ascii="Arial" w:hAnsi="Arial" w:cs="Arial"/>
          <w:color w:val="000000"/>
          <w:sz w:val="20"/>
          <w:szCs w:val="20"/>
          <w:lang w:val="en-US"/>
        </w:rPr>
        <w:t xml:space="preserve">Allan Kaprow in the UK. Adverts designed by Peter Liversidge have been placed in newspapers across Scotland, inviting young people to participate in an immersive installation and workshop at Jupiter Artland </w:t>
      </w:r>
      <w:r>
        <w:rPr>
          <w:rFonts w:ascii="Arial" w:hAnsi="Arial" w:cs="Arial"/>
          <w:color w:val="000000"/>
          <w:sz w:val="20"/>
          <w:szCs w:val="20"/>
          <w:lang w:val="en-US"/>
        </w:rPr>
        <w:t>during their opening</w:t>
      </w:r>
      <w:r w:rsidR="00D00D00">
        <w:rPr>
          <w:rFonts w:ascii="Arial" w:hAnsi="Arial" w:cs="Arial"/>
          <w:color w:val="000000"/>
          <w:sz w:val="20"/>
          <w:szCs w:val="20"/>
          <w:lang w:val="en-US"/>
        </w:rPr>
        <w:t xml:space="preserve"> </w:t>
      </w:r>
      <w:r w:rsidR="005C6F42">
        <w:rPr>
          <w:rFonts w:ascii="Arial" w:hAnsi="Arial" w:cs="Arial"/>
          <w:color w:val="000000"/>
          <w:sz w:val="20"/>
          <w:szCs w:val="20"/>
          <w:lang w:val="en-US"/>
        </w:rPr>
        <w:t>weekend</w:t>
      </w:r>
      <w:r>
        <w:rPr>
          <w:rFonts w:ascii="Arial" w:hAnsi="Arial" w:cs="Arial"/>
          <w:color w:val="000000"/>
          <w:sz w:val="20"/>
          <w:szCs w:val="20"/>
          <w:lang w:val="en-US"/>
        </w:rPr>
        <w:t xml:space="preserve"> in May</w:t>
      </w:r>
      <w:r w:rsidR="005C6F42">
        <w:rPr>
          <w:rFonts w:ascii="Arial" w:hAnsi="Arial" w:cs="Arial"/>
          <w:color w:val="000000"/>
          <w:sz w:val="20"/>
          <w:szCs w:val="20"/>
          <w:lang w:val="en-US"/>
        </w:rPr>
        <w:t>.</w:t>
      </w:r>
      <w:r w:rsidR="005C6F42">
        <w:rPr>
          <w:rFonts w:ascii="Arial" w:hAnsi="Arial" w:cs="Arial"/>
          <w:b/>
          <w:bCs/>
          <w:color w:val="000000"/>
          <w:sz w:val="20"/>
          <w:szCs w:val="20"/>
          <w:lang w:val="en-US"/>
        </w:rPr>
        <w:t xml:space="preserve"> </w:t>
      </w:r>
      <w:r w:rsidR="005C6F42" w:rsidRPr="003F0D27">
        <w:rPr>
          <w:rFonts w:ascii="Arial" w:hAnsi="Arial" w:cs="Arial"/>
          <w:color w:val="000000"/>
          <w:sz w:val="20"/>
          <w:szCs w:val="20"/>
          <w:lang w:val="en-US"/>
        </w:rPr>
        <w:t>Every</w:t>
      </w:r>
      <w:r w:rsidR="00D00D00" w:rsidRPr="003F0D27">
        <w:rPr>
          <w:rFonts w:ascii="Arial" w:hAnsi="Arial" w:cs="Arial"/>
          <w:color w:val="000000"/>
          <w:sz w:val="20"/>
          <w:szCs w:val="20"/>
          <w:lang w:val="en-US"/>
        </w:rPr>
        <w:t xml:space="preserve"> day for the past year, Liversidge has sent a hand-painted ‘No Brexit’ postcard</w:t>
      </w:r>
      <w:bookmarkStart w:id="0" w:name="_GoBack"/>
      <w:bookmarkEnd w:id="0"/>
      <w:r w:rsidR="00D00D00" w:rsidRPr="003F0D27">
        <w:rPr>
          <w:rFonts w:ascii="Arial" w:hAnsi="Arial" w:cs="Arial"/>
          <w:color w:val="000000"/>
          <w:sz w:val="20"/>
          <w:szCs w:val="20"/>
          <w:lang w:val="en-US"/>
        </w:rPr>
        <w:t xml:space="preserve"> to the current Prime Minister, with photos of the final postcards also appearing in newspapers today. </w:t>
      </w:r>
    </w:p>
    <w:p w14:paraId="1E169BB7" w14:textId="77777777" w:rsidR="00D00D00" w:rsidRDefault="00D00D00" w:rsidP="00D00D00">
      <w:pPr>
        <w:jc w:val="both"/>
        <w:rPr>
          <w:rFonts w:ascii="Calibri" w:hAnsi="Calibri" w:cs="Calibri"/>
          <w:color w:val="000000"/>
        </w:rPr>
      </w:pPr>
      <w:r>
        <w:rPr>
          <w:rFonts w:ascii="Arial" w:hAnsi="Arial" w:cs="Arial"/>
          <w:color w:val="000000"/>
          <w:sz w:val="20"/>
          <w:szCs w:val="20"/>
          <w:lang w:val="en-US"/>
        </w:rPr>
        <w:t> </w:t>
      </w:r>
    </w:p>
    <w:p w14:paraId="64607480" w14:textId="3B44A1DF" w:rsidR="00D00D00" w:rsidRDefault="00D00D00" w:rsidP="00D00D00">
      <w:pPr>
        <w:jc w:val="both"/>
        <w:rPr>
          <w:rFonts w:ascii="Calibri" w:hAnsi="Calibri" w:cs="Calibri"/>
          <w:color w:val="000000"/>
        </w:rPr>
      </w:pPr>
      <w:r>
        <w:rPr>
          <w:rFonts w:ascii="Arial" w:hAnsi="Arial" w:cs="Arial"/>
          <w:color w:val="000000"/>
          <w:sz w:val="20"/>
          <w:szCs w:val="20"/>
          <w:lang w:val="en-US"/>
        </w:rPr>
        <w:t xml:space="preserve">Kaprow’s Edinburgh ‘Happening’ took place at the end the city’s acclaimed Writer’s Conference in 1963. Upon exiting, the 1500 delegates (among them Laurence Olivier, Harold Pinter and Alec Guinness) were met with a barriered path jammed with car </w:t>
      </w:r>
      <w:proofErr w:type="spellStart"/>
      <w:r>
        <w:rPr>
          <w:rFonts w:ascii="Arial" w:hAnsi="Arial" w:cs="Arial"/>
          <w:color w:val="000000"/>
          <w:sz w:val="20"/>
          <w:szCs w:val="20"/>
          <w:lang w:val="en-US"/>
        </w:rPr>
        <w:t>tyres</w:t>
      </w:r>
      <w:proofErr w:type="spellEnd"/>
      <w:r>
        <w:rPr>
          <w:rFonts w:ascii="Arial" w:hAnsi="Arial" w:cs="Arial"/>
          <w:color w:val="000000"/>
          <w:sz w:val="20"/>
          <w:szCs w:val="20"/>
          <w:lang w:val="en-US"/>
        </w:rPr>
        <w:t xml:space="preserve">. Taking inspiration from the idea of a ‘difficult exit’, Peter Liversidge’s modern reinvention seeks to engage young people in debate and discussion about the changes happening in their own lives. Liversidge’s work also marks the beginning of Jupiter Artland’s </w:t>
      </w:r>
      <w:r>
        <w:rPr>
          <w:rFonts w:ascii="Arial" w:hAnsi="Arial" w:cs="Arial"/>
          <w:color w:val="000000"/>
          <w:sz w:val="20"/>
          <w:szCs w:val="20"/>
          <w:lang w:val="en-US"/>
        </w:rPr>
        <w:lastRenderedPageBreak/>
        <w:t xml:space="preserve">season dedicated to Allan Kaprow, which </w:t>
      </w:r>
      <w:r w:rsidR="008A5A2D">
        <w:rPr>
          <w:rFonts w:ascii="Arial" w:hAnsi="Arial" w:cs="Arial"/>
          <w:color w:val="000000"/>
          <w:sz w:val="20"/>
          <w:szCs w:val="20"/>
          <w:lang w:val="en-US"/>
        </w:rPr>
        <w:t xml:space="preserve">will </w:t>
      </w:r>
      <w:r>
        <w:rPr>
          <w:rFonts w:ascii="Arial" w:hAnsi="Arial" w:cs="Arial"/>
          <w:color w:val="000000"/>
          <w:sz w:val="20"/>
          <w:szCs w:val="20"/>
          <w:lang w:val="en-US"/>
        </w:rPr>
        <w:t xml:space="preserve">see </w:t>
      </w:r>
      <w:r w:rsidR="003F0D27">
        <w:rPr>
          <w:rFonts w:ascii="Arial" w:hAnsi="Arial" w:cs="Arial"/>
          <w:color w:val="000000"/>
          <w:sz w:val="20"/>
          <w:szCs w:val="20"/>
          <w:lang w:val="en-US"/>
        </w:rPr>
        <w:t>Scottish and international artists, as well as Jupiter’s Youth Council ORBIT, reinventing key works from Kaprow’s oeuvre.</w:t>
      </w:r>
    </w:p>
    <w:p w14:paraId="6362351B" w14:textId="77777777" w:rsidR="00D00D00" w:rsidRDefault="00D00D00" w:rsidP="00D00D00">
      <w:pPr>
        <w:jc w:val="both"/>
        <w:rPr>
          <w:rFonts w:ascii="Calibri" w:hAnsi="Calibri" w:cs="Calibri"/>
          <w:color w:val="000000"/>
        </w:rPr>
      </w:pPr>
      <w:r>
        <w:rPr>
          <w:rFonts w:ascii="Arial" w:hAnsi="Arial" w:cs="Arial"/>
          <w:color w:val="000000"/>
          <w:sz w:val="20"/>
          <w:szCs w:val="20"/>
        </w:rPr>
        <w:t> </w:t>
      </w:r>
    </w:p>
    <w:p w14:paraId="499C2825" w14:textId="5302AF45" w:rsidR="00D00D00" w:rsidRPr="009C6C34" w:rsidRDefault="009C6C34" w:rsidP="00D00D00">
      <w:pPr>
        <w:jc w:val="both"/>
        <w:rPr>
          <w:rFonts w:ascii="Calibri" w:hAnsi="Calibri" w:cs="Calibri"/>
          <w:color w:val="000000" w:themeColor="text1"/>
        </w:rPr>
      </w:pPr>
      <w:r w:rsidRPr="009C6C34">
        <w:rPr>
          <w:rFonts w:ascii="Arial" w:hAnsi="Arial" w:cs="Arial"/>
          <w:b/>
          <w:bCs/>
          <w:color w:val="000000" w:themeColor="text1"/>
          <w:sz w:val="20"/>
          <w:szCs w:val="20"/>
          <w:lang w:val="en-US"/>
        </w:rPr>
        <w:t>Peter Liversidge</w:t>
      </w:r>
      <w:r>
        <w:rPr>
          <w:rFonts w:ascii="Arial" w:hAnsi="Arial" w:cs="Arial"/>
          <w:b/>
          <w:bCs/>
          <w:color w:val="000000" w:themeColor="text1"/>
          <w:sz w:val="20"/>
          <w:szCs w:val="20"/>
          <w:lang w:val="en-US"/>
        </w:rPr>
        <w:t xml:space="preserve">, Artist commented: </w:t>
      </w:r>
      <w:r w:rsidRPr="009C6C34">
        <w:rPr>
          <w:rFonts w:ascii="Arial" w:hAnsi="Arial" w:cs="Arial"/>
          <w:color w:val="000000" w:themeColor="text1"/>
          <w:sz w:val="20"/>
          <w:szCs w:val="20"/>
          <w:lang w:val="en-US"/>
        </w:rPr>
        <w:t xml:space="preserve">‘I was 18 when I first became aware of Kaprow’s </w:t>
      </w:r>
      <w:r w:rsidR="00A74A2B" w:rsidRPr="009C6C34">
        <w:rPr>
          <w:rFonts w:ascii="Arial" w:hAnsi="Arial" w:cs="Arial"/>
          <w:color w:val="000000" w:themeColor="text1"/>
          <w:sz w:val="20"/>
          <w:szCs w:val="20"/>
          <w:lang w:val="en-US"/>
        </w:rPr>
        <w:t>work and</w:t>
      </w:r>
      <w:r w:rsidRPr="009C6C34">
        <w:rPr>
          <w:rFonts w:ascii="Arial" w:hAnsi="Arial" w:cs="Arial"/>
          <w:color w:val="000000" w:themeColor="text1"/>
          <w:sz w:val="20"/>
          <w:szCs w:val="20"/>
          <w:lang w:val="en-US"/>
        </w:rPr>
        <w:t xml:space="preserve"> working method</w:t>
      </w:r>
      <w:r w:rsidR="008A5A2D">
        <w:rPr>
          <w:rFonts w:ascii="Arial" w:hAnsi="Arial" w:cs="Arial"/>
          <w:color w:val="000000" w:themeColor="text1"/>
          <w:sz w:val="20"/>
          <w:szCs w:val="20"/>
          <w:lang w:val="en-US"/>
        </w:rPr>
        <w:t>s.</w:t>
      </w:r>
      <w:r w:rsidRPr="009C6C34">
        <w:rPr>
          <w:rFonts w:ascii="Arial" w:hAnsi="Arial" w:cs="Arial"/>
          <w:color w:val="000000" w:themeColor="text1"/>
          <w:sz w:val="20"/>
          <w:szCs w:val="20"/>
          <w:lang w:val="en-US"/>
        </w:rPr>
        <w:t xml:space="preserve"> </w:t>
      </w:r>
      <w:r w:rsidR="008A5A2D">
        <w:rPr>
          <w:rFonts w:ascii="Arial" w:hAnsi="Arial" w:cs="Arial"/>
          <w:color w:val="000000" w:themeColor="text1"/>
          <w:sz w:val="20"/>
          <w:szCs w:val="20"/>
          <w:lang w:val="en-US"/>
        </w:rPr>
        <w:t>H</w:t>
      </w:r>
      <w:r w:rsidRPr="009C6C34">
        <w:rPr>
          <w:rFonts w:ascii="Arial" w:hAnsi="Arial" w:cs="Arial"/>
          <w:color w:val="000000" w:themeColor="text1"/>
          <w:sz w:val="20"/>
          <w:szCs w:val="20"/>
          <w:lang w:val="en-US"/>
        </w:rPr>
        <w:t>ow could this be art? How could this be an artwork? He engaged with an audience, invited them in and enabled, for a short while, a different way of being. All things that have resonated with me through the subsequent 30 years of making’</w:t>
      </w:r>
    </w:p>
    <w:p w14:paraId="06BCFD65" w14:textId="77777777" w:rsidR="00D00D00" w:rsidRDefault="00D00D00" w:rsidP="00D00D00">
      <w:pPr>
        <w:jc w:val="both"/>
        <w:rPr>
          <w:rFonts w:ascii="Calibri" w:hAnsi="Calibri" w:cs="Calibri"/>
          <w:color w:val="000000"/>
        </w:rPr>
      </w:pPr>
      <w:r>
        <w:rPr>
          <w:rFonts w:ascii="DINOT" w:hAnsi="DINOT" w:cs="Calibri"/>
          <w:color w:val="000000"/>
        </w:rPr>
        <w:t> </w:t>
      </w:r>
    </w:p>
    <w:p w14:paraId="1B51B907" w14:textId="696DA292" w:rsidR="00D00D00" w:rsidRDefault="00D00D00" w:rsidP="00D00D00">
      <w:pPr>
        <w:jc w:val="both"/>
        <w:rPr>
          <w:rFonts w:ascii="Calibri" w:hAnsi="Calibri" w:cs="Calibri"/>
          <w:color w:val="000000"/>
        </w:rPr>
      </w:pPr>
      <w:r>
        <w:rPr>
          <w:rFonts w:ascii="Arial" w:hAnsi="Arial" w:cs="Arial"/>
          <w:b/>
          <w:bCs/>
          <w:color w:val="000000"/>
          <w:sz w:val="20"/>
          <w:szCs w:val="20"/>
        </w:rPr>
        <w:t>Director of Jupiter Artland Foundation Nicky Wilson states</w:t>
      </w:r>
      <w:r w:rsidR="00A74A2B">
        <w:rPr>
          <w:rFonts w:ascii="Arial" w:hAnsi="Arial" w:cs="Arial"/>
          <w:b/>
          <w:bCs/>
          <w:color w:val="000000"/>
          <w:sz w:val="20"/>
          <w:szCs w:val="20"/>
        </w:rPr>
        <w:t>:</w:t>
      </w:r>
      <w:r>
        <w:rPr>
          <w:rStyle w:val="apple-converted-space"/>
          <w:rFonts w:ascii="Arial" w:hAnsi="Arial" w:cs="Arial"/>
          <w:b/>
          <w:bCs/>
          <w:color w:val="000000"/>
          <w:sz w:val="20"/>
          <w:szCs w:val="20"/>
        </w:rPr>
        <w:t> </w:t>
      </w:r>
      <w:r w:rsidR="00A74A2B">
        <w:rPr>
          <w:rFonts w:ascii="Arial" w:hAnsi="Arial" w:cs="Arial"/>
          <w:color w:val="000000"/>
          <w:sz w:val="20"/>
          <w:szCs w:val="20"/>
        </w:rPr>
        <w:t>‘</w:t>
      </w:r>
      <w:r>
        <w:rPr>
          <w:rFonts w:ascii="Arial" w:hAnsi="Arial" w:cs="Arial"/>
          <w:color w:val="000000"/>
          <w:sz w:val="20"/>
          <w:szCs w:val="20"/>
        </w:rPr>
        <w:t xml:space="preserve">Jupiter </w:t>
      </w:r>
      <w:proofErr w:type="spellStart"/>
      <w:r>
        <w:rPr>
          <w:rFonts w:ascii="Arial" w:hAnsi="Arial" w:cs="Arial"/>
          <w:color w:val="000000"/>
          <w:sz w:val="20"/>
          <w:szCs w:val="20"/>
        </w:rPr>
        <w:t>Artland</w:t>
      </w:r>
      <w:proofErr w:type="spellEnd"/>
      <w:r>
        <w:rPr>
          <w:rFonts w:ascii="Arial" w:hAnsi="Arial" w:cs="Arial"/>
          <w:color w:val="000000"/>
          <w:sz w:val="20"/>
          <w:szCs w:val="20"/>
        </w:rPr>
        <w:t xml:space="preserve"> is a fertile ground for new thinking and for artists to enjoy challenges to their practice. Peter Liversidge’s reinvention of Allan Kaprow</w:t>
      </w:r>
      <w:r w:rsidR="008A5A2D">
        <w:rPr>
          <w:rFonts w:ascii="Arial" w:hAnsi="Arial" w:cs="Arial"/>
          <w:color w:val="000000"/>
          <w:sz w:val="20"/>
          <w:szCs w:val="20"/>
        </w:rPr>
        <w:t>’s</w:t>
      </w:r>
      <w:r>
        <w:rPr>
          <w:rFonts w:ascii="Arial" w:hAnsi="Arial" w:cs="Arial"/>
          <w:color w:val="000000"/>
          <w:sz w:val="20"/>
          <w:szCs w:val="20"/>
        </w:rPr>
        <w:t xml:space="preserve"> Edinburgh </w:t>
      </w:r>
      <w:r w:rsidR="00A74A2B">
        <w:rPr>
          <w:rFonts w:ascii="Arial" w:hAnsi="Arial" w:cs="Arial"/>
          <w:color w:val="000000"/>
          <w:sz w:val="20"/>
          <w:szCs w:val="20"/>
        </w:rPr>
        <w:t>‘</w:t>
      </w:r>
      <w:r>
        <w:rPr>
          <w:rFonts w:ascii="Arial" w:hAnsi="Arial" w:cs="Arial"/>
          <w:color w:val="000000"/>
          <w:sz w:val="20"/>
          <w:szCs w:val="20"/>
        </w:rPr>
        <w:t>Happening</w:t>
      </w:r>
      <w:r w:rsidR="00A74A2B">
        <w:rPr>
          <w:rFonts w:ascii="Arial" w:hAnsi="Arial" w:cs="Arial"/>
          <w:color w:val="000000"/>
          <w:sz w:val="20"/>
          <w:szCs w:val="20"/>
        </w:rPr>
        <w:t>’</w:t>
      </w:r>
      <w:r>
        <w:rPr>
          <w:rFonts w:ascii="Arial" w:hAnsi="Arial" w:cs="Arial"/>
          <w:color w:val="000000"/>
          <w:sz w:val="20"/>
          <w:szCs w:val="20"/>
        </w:rPr>
        <w:t xml:space="preserve"> embodies Jupiter Artland’s philosophy, provoking a reaction that is both challenging and current.</w:t>
      </w:r>
      <w:r w:rsidR="00A74A2B">
        <w:rPr>
          <w:rFonts w:ascii="Arial" w:hAnsi="Arial" w:cs="Arial"/>
          <w:color w:val="000000"/>
          <w:sz w:val="20"/>
          <w:szCs w:val="20"/>
        </w:rPr>
        <w:t>’</w:t>
      </w:r>
    </w:p>
    <w:p w14:paraId="2933F0E6" w14:textId="77777777" w:rsidR="00D00D00" w:rsidRDefault="00D00D00" w:rsidP="00D00D00">
      <w:pPr>
        <w:jc w:val="both"/>
        <w:rPr>
          <w:rFonts w:ascii="Calibri" w:hAnsi="Calibri" w:cs="Calibri"/>
          <w:color w:val="000000"/>
        </w:rPr>
      </w:pPr>
      <w:r>
        <w:rPr>
          <w:rFonts w:ascii="Arial" w:hAnsi="Arial" w:cs="Arial"/>
          <w:b/>
          <w:bCs/>
          <w:color w:val="000000"/>
          <w:sz w:val="20"/>
          <w:szCs w:val="20"/>
        </w:rPr>
        <w:t> </w:t>
      </w:r>
    </w:p>
    <w:p w14:paraId="48AD799A" w14:textId="3660B307" w:rsidR="00D00D00" w:rsidRDefault="00D00D00" w:rsidP="00D00D00">
      <w:pPr>
        <w:jc w:val="both"/>
        <w:rPr>
          <w:rFonts w:ascii="Calibri" w:hAnsi="Calibri" w:cs="Calibri"/>
          <w:color w:val="000000"/>
        </w:rPr>
      </w:pPr>
      <w:r>
        <w:rPr>
          <w:rFonts w:ascii="Arial" w:hAnsi="Arial" w:cs="Arial"/>
          <w:b/>
          <w:bCs/>
          <w:color w:val="000000"/>
          <w:sz w:val="20"/>
          <w:szCs w:val="20"/>
        </w:rPr>
        <w:t>Head of Exhibitions and Audience Development at Jupiter Artland Foundation, Claire Feeley commented</w:t>
      </w:r>
      <w:r>
        <w:rPr>
          <w:rFonts w:ascii="Arial" w:hAnsi="Arial" w:cs="Arial"/>
          <w:color w:val="000000"/>
          <w:sz w:val="20"/>
          <w:szCs w:val="20"/>
        </w:rPr>
        <w:t xml:space="preserve">: </w:t>
      </w:r>
      <w:r w:rsidR="00A74A2B">
        <w:rPr>
          <w:rFonts w:ascii="Arial" w:hAnsi="Arial" w:cs="Arial"/>
          <w:color w:val="000000"/>
          <w:sz w:val="20"/>
          <w:szCs w:val="20"/>
        </w:rPr>
        <w:t>‘</w:t>
      </w:r>
      <w:r>
        <w:rPr>
          <w:rFonts w:ascii="Arial" w:hAnsi="Arial" w:cs="Arial"/>
          <w:color w:val="000000"/>
          <w:sz w:val="20"/>
          <w:szCs w:val="20"/>
        </w:rPr>
        <w:t>Allan Kaprow, as the father of Happenings (later called Activities) has had an undeniable influence on generations of artists from the 1960s to today. As each Happening or Activity is unique to the time and place in which it unfolds, Kaprow didn’t believe in re-enactments. Instead he set a challenge for future artists to re-invent his works, adapting them according to the social, political and ecological situation of today. It feels timely to begin Jupiter Artland’s 2020 season with a reimagining of Kaprow’s iconic</w:t>
      </w:r>
      <w:r>
        <w:rPr>
          <w:rStyle w:val="apple-converted-space"/>
          <w:rFonts w:ascii="Arial" w:hAnsi="Arial" w:cs="Arial"/>
          <w:color w:val="000000"/>
          <w:sz w:val="20"/>
          <w:szCs w:val="20"/>
        </w:rPr>
        <w:t> </w:t>
      </w:r>
      <w:r>
        <w:rPr>
          <w:rFonts w:ascii="Arial" w:hAnsi="Arial" w:cs="Arial"/>
          <w:i/>
          <w:iCs/>
          <w:color w:val="000000"/>
          <w:sz w:val="20"/>
          <w:szCs w:val="20"/>
        </w:rPr>
        <w:t>Out</w:t>
      </w:r>
      <w:r>
        <w:rPr>
          <w:rFonts w:ascii="Arial" w:hAnsi="Arial" w:cs="Arial"/>
          <w:color w:val="000000"/>
          <w:sz w:val="20"/>
          <w:szCs w:val="20"/>
        </w:rPr>
        <w:t xml:space="preserve">, which originally took place against the backdrop of Edinburgh. We are delighted to welcome Liversidge’s determination to engage young people and celebrate discussion to the grounds of the </w:t>
      </w:r>
      <w:proofErr w:type="spellStart"/>
      <w:r>
        <w:rPr>
          <w:rFonts w:ascii="Arial" w:hAnsi="Arial" w:cs="Arial"/>
          <w:color w:val="000000"/>
          <w:sz w:val="20"/>
          <w:szCs w:val="20"/>
        </w:rPr>
        <w:t>Artland</w:t>
      </w:r>
      <w:proofErr w:type="spellEnd"/>
      <w:r>
        <w:rPr>
          <w:rFonts w:ascii="Arial" w:hAnsi="Arial" w:cs="Arial"/>
          <w:color w:val="000000"/>
          <w:sz w:val="20"/>
          <w:szCs w:val="20"/>
        </w:rPr>
        <w:t>.</w:t>
      </w:r>
      <w:r w:rsidR="00A74A2B">
        <w:rPr>
          <w:rFonts w:ascii="Arial" w:hAnsi="Arial" w:cs="Arial"/>
          <w:color w:val="000000"/>
          <w:sz w:val="20"/>
          <w:szCs w:val="20"/>
        </w:rPr>
        <w:t>’</w:t>
      </w:r>
    </w:p>
    <w:p w14:paraId="421EDED0" w14:textId="77777777" w:rsidR="00D00D00" w:rsidRDefault="00D00D00" w:rsidP="00D00D00">
      <w:pPr>
        <w:rPr>
          <w:rFonts w:ascii="Calibri" w:hAnsi="Calibri" w:cs="Calibri"/>
          <w:color w:val="000000"/>
        </w:rPr>
      </w:pPr>
      <w:r>
        <w:rPr>
          <w:rFonts w:ascii="Arial" w:hAnsi="Arial" w:cs="Arial"/>
          <w:color w:val="000000"/>
          <w:sz w:val="20"/>
          <w:szCs w:val="20"/>
        </w:rPr>
        <w:t> </w:t>
      </w:r>
    </w:p>
    <w:p w14:paraId="3556B18C" w14:textId="717DE606" w:rsidR="00D00D00" w:rsidRDefault="00D00D00" w:rsidP="00D00D00">
      <w:pPr>
        <w:rPr>
          <w:rFonts w:ascii="Calibri" w:hAnsi="Calibri" w:cs="Calibri"/>
          <w:color w:val="000000"/>
        </w:rPr>
      </w:pPr>
      <w:r>
        <w:rPr>
          <w:rFonts w:ascii="Arial" w:hAnsi="Arial" w:cs="Arial"/>
          <w:color w:val="000000"/>
          <w:sz w:val="20"/>
          <w:szCs w:val="20"/>
          <w:lang w:val="en-US"/>
        </w:rPr>
        <w:t>Further information on the Allan Kaprow season at Jupiter Artland, including an events</w:t>
      </w:r>
      <w:r w:rsidR="008A5A2D">
        <w:rPr>
          <w:rFonts w:ascii="Arial" w:hAnsi="Arial" w:cs="Arial"/>
          <w:color w:val="000000"/>
          <w:sz w:val="20"/>
          <w:szCs w:val="20"/>
          <w:lang w:val="en-US"/>
        </w:rPr>
        <w:t xml:space="preserve"> </w:t>
      </w:r>
      <w:r>
        <w:rPr>
          <w:rFonts w:ascii="Arial" w:hAnsi="Arial" w:cs="Arial"/>
          <w:color w:val="000000"/>
          <w:sz w:val="20"/>
          <w:szCs w:val="20"/>
          <w:lang w:val="en-US"/>
        </w:rPr>
        <w:t>calendar, will be released in Spring. For details on the rest of the 2020 season visit</w:t>
      </w:r>
      <w:r>
        <w:rPr>
          <w:rStyle w:val="apple-converted-space"/>
          <w:rFonts w:ascii="Arial" w:hAnsi="Arial" w:cs="Arial"/>
          <w:color w:val="000000"/>
          <w:sz w:val="20"/>
          <w:szCs w:val="20"/>
          <w:lang w:val="en-US"/>
        </w:rPr>
        <w:t> </w:t>
      </w:r>
      <w:hyperlink r:id="rId10" w:history="1">
        <w:r w:rsidRPr="00BD1A5B">
          <w:rPr>
            <w:rStyle w:val="Hyperlink"/>
            <w:rFonts w:ascii="Arial" w:hAnsi="Arial" w:cs="Arial"/>
            <w:color w:val="044A91"/>
            <w:sz w:val="20"/>
            <w:szCs w:val="20"/>
            <w:lang w:val="en-US"/>
          </w:rPr>
          <w:t>www.jupiterartland.org</w:t>
        </w:r>
      </w:hyperlink>
      <w:r w:rsidRPr="008A5A2D">
        <w:rPr>
          <w:rFonts w:ascii="Arial" w:hAnsi="Arial" w:cs="Arial"/>
          <w:color w:val="000000"/>
          <w:sz w:val="20"/>
          <w:szCs w:val="20"/>
          <w:lang w:val="en-US"/>
        </w:rPr>
        <w:t>.</w:t>
      </w:r>
    </w:p>
    <w:p w14:paraId="74EBD504" w14:textId="77777777" w:rsidR="00A74A2B" w:rsidRDefault="00A74A2B" w:rsidP="00D00D00">
      <w:pPr>
        <w:rPr>
          <w:rFonts w:ascii="Calibri" w:hAnsi="Calibri" w:cs="Calibri"/>
          <w:color w:val="000000"/>
          <w:sz w:val="22"/>
          <w:szCs w:val="22"/>
        </w:rPr>
      </w:pPr>
    </w:p>
    <w:p w14:paraId="54C0A075" w14:textId="18DC5DD8" w:rsidR="00A74A2B" w:rsidRPr="00820373" w:rsidRDefault="00A74A2B" w:rsidP="00820373">
      <w:pPr>
        <w:pStyle w:val="ListParagraph"/>
        <w:numPr>
          <w:ilvl w:val="1"/>
          <w:numId w:val="7"/>
        </w:numPr>
        <w:jc w:val="center"/>
        <w:rPr>
          <w:rFonts w:ascii="Calibri" w:hAnsi="Calibri" w:cs="Calibri"/>
          <w:b/>
          <w:bCs/>
          <w:color w:val="000000"/>
        </w:rPr>
      </w:pPr>
      <w:r w:rsidRPr="00820373">
        <w:rPr>
          <w:rFonts w:ascii="Calibri" w:hAnsi="Calibri" w:cs="Calibri"/>
          <w:b/>
          <w:bCs/>
          <w:color w:val="000000"/>
          <w:sz w:val="22"/>
          <w:szCs w:val="22"/>
        </w:rPr>
        <w:t>Ends –</w:t>
      </w:r>
    </w:p>
    <w:p w14:paraId="59E6157C" w14:textId="36C0F03B" w:rsidR="00D00D00" w:rsidRPr="00820373" w:rsidRDefault="00D00D00" w:rsidP="00820373">
      <w:pPr>
        <w:pStyle w:val="ListParagraph"/>
        <w:ind w:left="1440"/>
        <w:rPr>
          <w:rFonts w:ascii="Calibri" w:hAnsi="Calibri" w:cs="Calibri"/>
          <w:color w:val="000000"/>
        </w:rPr>
      </w:pPr>
    </w:p>
    <w:p w14:paraId="6AD316C7" w14:textId="77777777" w:rsidR="00D00D00" w:rsidRDefault="00D00D00" w:rsidP="00D00D00">
      <w:pPr>
        <w:jc w:val="both"/>
        <w:rPr>
          <w:rFonts w:ascii="Calibri" w:hAnsi="Calibri" w:cs="Calibri"/>
          <w:color w:val="000000"/>
        </w:rPr>
      </w:pPr>
      <w:r>
        <w:rPr>
          <w:rFonts w:ascii="Arial" w:hAnsi="Arial" w:cs="Arial"/>
          <w:b/>
          <w:bCs/>
          <w:color w:val="000000"/>
          <w:sz w:val="20"/>
          <w:szCs w:val="20"/>
        </w:rPr>
        <w:t>For further information, high res images and to arrange interviews please contact:</w:t>
      </w:r>
    </w:p>
    <w:p w14:paraId="3F1DBD3D" w14:textId="6FA06842" w:rsidR="00D00D00" w:rsidRDefault="00D00D00" w:rsidP="00D00D00">
      <w:pPr>
        <w:jc w:val="both"/>
        <w:rPr>
          <w:rFonts w:ascii="Calibri" w:hAnsi="Calibri" w:cs="Calibri"/>
          <w:color w:val="000000"/>
        </w:rPr>
      </w:pPr>
      <w:r>
        <w:rPr>
          <w:rFonts w:ascii="Arial" w:hAnsi="Arial" w:cs="Arial"/>
          <w:color w:val="000000"/>
          <w:sz w:val="20"/>
          <w:szCs w:val="20"/>
        </w:rPr>
        <w:t>Isabelle Finn at Sutton on 020 7183 3577 or email</w:t>
      </w:r>
      <w:r w:rsidR="003F0D27">
        <w:rPr>
          <w:rFonts w:ascii="Arial" w:hAnsi="Arial" w:cs="Arial"/>
          <w:color w:val="000000"/>
          <w:sz w:val="20"/>
          <w:szCs w:val="20"/>
        </w:rPr>
        <w:t xml:space="preserve"> </w:t>
      </w:r>
      <w:hyperlink r:id="rId11" w:history="1">
        <w:r w:rsidR="003F0D27" w:rsidRPr="00BD1A5B">
          <w:rPr>
            <w:rStyle w:val="Hyperlink"/>
            <w:rFonts w:ascii="Arial" w:hAnsi="Arial" w:cs="Arial"/>
            <w:sz w:val="20"/>
            <w:szCs w:val="20"/>
          </w:rPr>
          <w:t>isabelle@suttoncomms.com</w:t>
        </w:r>
      </w:hyperlink>
    </w:p>
    <w:p w14:paraId="656E2E42" w14:textId="7DD0A082" w:rsidR="005C6F42" w:rsidRDefault="00D00D00" w:rsidP="00D00D00">
      <w:pPr>
        <w:jc w:val="both"/>
        <w:rPr>
          <w:rFonts w:ascii="Arial" w:hAnsi="Arial" w:cs="Arial"/>
          <w:color w:val="000000"/>
          <w:sz w:val="20"/>
          <w:szCs w:val="20"/>
        </w:rPr>
      </w:pPr>
      <w:r>
        <w:rPr>
          <w:rFonts w:ascii="Arial" w:hAnsi="Arial" w:cs="Arial"/>
          <w:color w:val="000000"/>
          <w:sz w:val="20"/>
          <w:szCs w:val="20"/>
        </w:rPr>
        <w:t> </w:t>
      </w:r>
    </w:p>
    <w:p w14:paraId="259DA96B" w14:textId="77777777" w:rsidR="005C6F42" w:rsidRDefault="005C6F42" w:rsidP="00D00D00">
      <w:pPr>
        <w:jc w:val="both"/>
        <w:rPr>
          <w:rFonts w:ascii="Calibri" w:hAnsi="Calibri" w:cs="Calibri"/>
          <w:color w:val="000000"/>
        </w:rPr>
      </w:pPr>
    </w:p>
    <w:p w14:paraId="3C41756E" w14:textId="77777777" w:rsidR="00D00D00" w:rsidRDefault="00D00D00" w:rsidP="00D00D00">
      <w:pPr>
        <w:jc w:val="both"/>
        <w:rPr>
          <w:rFonts w:ascii="Calibri" w:hAnsi="Calibri" w:cs="Calibri"/>
          <w:color w:val="000000"/>
        </w:rPr>
      </w:pPr>
      <w:r>
        <w:rPr>
          <w:rFonts w:ascii="Arial" w:hAnsi="Arial" w:cs="Arial"/>
          <w:b/>
          <w:bCs/>
          <w:color w:val="000000"/>
          <w:sz w:val="20"/>
          <w:szCs w:val="20"/>
          <w:u w:val="single"/>
        </w:rPr>
        <w:t>LISTINGS</w:t>
      </w:r>
    </w:p>
    <w:p w14:paraId="3642D5E7" w14:textId="77777777" w:rsidR="00D00D00" w:rsidRDefault="00D00D00" w:rsidP="00D00D00">
      <w:pPr>
        <w:jc w:val="both"/>
        <w:rPr>
          <w:rFonts w:ascii="Calibri" w:hAnsi="Calibri" w:cs="Calibri"/>
          <w:color w:val="000000"/>
        </w:rPr>
      </w:pPr>
      <w:r>
        <w:rPr>
          <w:rFonts w:ascii="Arial" w:hAnsi="Arial" w:cs="Arial"/>
          <w:b/>
          <w:bCs/>
          <w:color w:val="000000"/>
          <w:sz w:val="20"/>
          <w:szCs w:val="20"/>
        </w:rPr>
        <w:t> </w:t>
      </w:r>
    </w:p>
    <w:p w14:paraId="3D14C9B2" w14:textId="77777777" w:rsidR="00D00D00" w:rsidRDefault="00D00D00" w:rsidP="00D00D00">
      <w:pPr>
        <w:rPr>
          <w:rFonts w:ascii="Calibri" w:hAnsi="Calibri" w:cs="Calibri"/>
          <w:color w:val="000000"/>
        </w:rPr>
      </w:pPr>
      <w:r>
        <w:rPr>
          <w:rFonts w:ascii="Arial" w:hAnsi="Arial" w:cs="Arial"/>
          <w:b/>
          <w:bCs/>
          <w:i/>
          <w:iCs/>
          <w:color w:val="000000"/>
          <w:sz w:val="20"/>
          <w:szCs w:val="20"/>
        </w:rPr>
        <w:t>Allan Kaprow at Jupiter Artland</w:t>
      </w:r>
    </w:p>
    <w:p w14:paraId="618A9624" w14:textId="77777777" w:rsidR="00D00D00" w:rsidRDefault="00D00D00" w:rsidP="00D00D00">
      <w:pPr>
        <w:rPr>
          <w:rFonts w:ascii="Calibri" w:hAnsi="Calibri" w:cs="Calibri"/>
          <w:color w:val="000000"/>
        </w:rPr>
      </w:pPr>
      <w:r>
        <w:rPr>
          <w:rFonts w:ascii="Arial" w:hAnsi="Arial" w:cs="Arial"/>
          <w:b/>
          <w:bCs/>
          <w:color w:val="000000"/>
          <w:sz w:val="20"/>
          <w:szCs w:val="20"/>
        </w:rPr>
        <w:t>Opening event: Peter Liversidge reinvents</w:t>
      </w:r>
      <w:r>
        <w:rPr>
          <w:rStyle w:val="apple-converted-space"/>
          <w:rFonts w:ascii="Arial" w:hAnsi="Arial" w:cs="Arial"/>
          <w:b/>
          <w:bCs/>
          <w:color w:val="000000"/>
          <w:sz w:val="20"/>
          <w:szCs w:val="20"/>
        </w:rPr>
        <w:t> </w:t>
      </w:r>
      <w:r>
        <w:rPr>
          <w:rFonts w:ascii="Arial" w:hAnsi="Arial" w:cs="Arial"/>
          <w:b/>
          <w:bCs/>
          <w:i/>
          <w:iCs/>
          <w:color w:val="000000"/>
          <w:sz w:val="20"/>
          <w:szCs w:val="20"/>
        </w:rPr>
        <w:t>Out</w:t>
      </w:r>
      <w:r>
        <w:rPr>
          <w:rFonts w:ascii="Arial" w:hAnsi="Arial" w:cs="Arial"/>
          <w:b/>
          <w:bCs/>
          <w:color w:val="000000"/>
          <w:sz w:val="20"/>
          <w:szCs w:val="20"/>
        </w:rPr>
        <w:t>, 1963/2020</w:t>
      </w:r>
      <w:r>
        <w:rPr>
          <w:rFonts w:ascii="Arial" w:hAnsi="Arial" w:cs="Arial"/>
          <w:color w:val="000000"/>
          <w:sz w:val="20"/>
          <w:szCs w:val="20"/>
        </w:rPr>
        <w:t>, 9 and 10 May 2020</w:t>
      </w:r>
    </w:p>
    <w:p w14:paraId="1CAED32C" w14:textId="77777777" w:rsidR="00D00D00" w:rsidRDefault="00D00D00" w:rsidP="00D00D00">
      <w:pPr>
        <w:rPr>
          <w:rFonts w:ascii="Calibri" w:hAnsi="Calibri" w:cs="Calibri"/>
          <w:color w:val="000000"/>
        </w:rPr>
      </w:pPr>
      <w:r>
        <w:rPr>
          <w:rFonts w:ascii="Arial" w:hAnsi="Arial" w:cs="Arial"/>
          <w:color w:val="000000"/>
          <w:sz w:val="20"/>
          <w:szCs w:val="20"/>
        </w:rPr>
        <w:t>Exhibition continues until 27 September 2020</w:t>
      </w:r>
    </w:p>
    <w:p w14:paraId="79E80EA1" w14:textId="77777777" w:rsidR="00D00D00" w:rsidRDefault="00D00D00" w:rsidP="00D00D00">
      <w:pPr>
        <w:rPr>
          <w:rFonts w:ascii="Calibri" w:hAnsi="Calibri" w:cs="Calibri"/>
          <w:color w:val="000000"/>
        </w:rPr>
      </w:pPr>
      <w:r>
        <w:rPr>
          <w:rFonts w:ascii="Arial" w:hAnsi="Arial" w:cs="Arial"/>
          <w:color w:val="000000"/>
          <w:sz w:val="20"/>
          <w:szCs w:val="20"/>
        </w:rPr>
        <w:t> </w:t>
      </w:r>
    </w:p>
    <w:p w14:paraId="568639E9" w14:textId="77777777" w:rsidR="00D00D00" w:rsidRDefault="00D00D00" w:rsidP="00D00D00">
      <w:pPr>
        <w:rPr>
          <w:rFonts w:ascii="Calibri" w:hAnsi="Calibri" w:cs="Calibri"/>
          <w:color w:val="000000"/>
        </w:rPr>
      </w:pPr>
      <w:r>
        <w:rPr>
          <w:rFonts w:ascii="Arial" w:hAnsi="Arial" w:cs="Arial"/>
          <w:b/>
          <w:bCs/>
          <w:color w:val="000000"/>
          <w:sz w:val="20"/>
          <w:szCs w:val="20"/>
        </w:rPr>
        <w:t xml:space="preserve">Tracey </w:t>
      </w:r>
      <w:proofErr w:type="spellStart"/>
      <w:r>
        <w:rPr>
          <w:rFonts w:ascii="Arial" w:hAnsi="Arial" w:cs="Arial"/>
          <w:b/>
          <w:bCs/>
          <w:color w:val="000000"/>
          <w:sz w:val="20"/>
          <w:szCs w:val="20"/>
        </w:rPr>
        <w:t>Emin</w:t>
      </w:r>
      <w:proofErr w:type="spellEnd"/>
      <w:r>
        <w:rPr>
          <w:rFonts w:ascii="Arial" w:hAnsi="Arial" w:cs="Arial"/>
          <w:b/>
          <w:bCs/>
          <w:color w:val="000000"/>
          <w:sz w:val="20"/>
          <w:szCs w:val="20"/>
        </w:rPr>
        <w:t>:</w:t>
      </w:r>
      <w:r>
        <w:rPr>
          <w:rStyle w:val="apple-converted-space"/>
          <w:rFonts w:ascii="Arial" w:hAnsi="Arial" w:cs="Arial"/>
          <w:color w:val="000000"/>
          <w:sz w:val="20"/>
          <w:szCs w:val="20"/>
        </w:rPr>
        <w:t> </w:t>
      </w:r>
      <w:r>
        <w:rPr>
          <w:rFonts w:ascii="Arial" w:hAnsi="Arial" w:cs="Arial"/>
          <w:b/>
          <w:bCs/>
          <w:i/>
          <w:iCs/>
          <w:color w:val="000000"/>
          <w:sz w:val="20"/>
          <w:szCs w:val="20"/>
          <w:lang w:val="en-US"/>
        </w:rPr>
        <w:t xml:space="preserve">I Lay Here </w:t>
      </w:r>
      <w:proofErr w:type="gramStart"/>
      <w:r>
        <w:rPr>
          <w:rFonts w:ascii="Arial" w:hAnsi="Arial" w:cs="Arial"/>
          <w:b/>
          <w:bCs/>
          <w:i/>
          <w:iCs/>
          <w:color w:val="000000"/>
          <w:sz w:val="20"/>
          <w:szCs w:val="20"/>
          <w:lang w:val="en-US"/>
        </w:rPr>
        <w:t>For</w:t>
      </w:r>
      <w:proofErr w:type="gramEnd"/>
      <w:r>
        <w:rPr>
          <w:rFonts w:ascii="Arial" w:hAnsi="Arial" w:cs="Arial"/>
          <w:b/>
          <w:bCs/>
          <w:i/>
          <w:iCs/>
          <w:color w:val="000000"/>
          <w:sz w:val="20"/>
          <w:szCs w:val="20"/>
          <w:lang w:val="en-US"/>
        </w:rPr>
        <w:t xml:space="preserve"> You</w:t>
      </w:r>
      <w:r>
        <w:rPr>
          <w:rFonts w:ascii="Arial" w:hAnsi="Arial" w:cs="Arial"/>
          <w:color w:val="000000"/>
          <w:sz w:val="20"/>
          <w:szCs w:val="20"/>
        </w:rPr>
        <w:t>: 6</w:t>
      </w:r>
      <w:r>
        <w:rPr>
          <w:rStyle w:val="apple-converted-space"/>
          <w:rFonts w:ascii="Arial" w:hAnsi="Arial" w:cs="Arial"/>
          <w:color w:val="000000"/>
          <w:sz w:val="20"/>
          <w:szCs w:val="20"/>
          <w:vertAlign w:val="superscript"/>
        </w:rPr>
        <w:t> </w:t>
      </w:r>
      <w:r>
        <w:rPr>
          <w:rFonts w:ascii="Arial" w:hAnsi="Arial" w:cs="Arial"/>
          <w:color w:val="000000"/>
          <w:sz w:val="20"/>
          <w:szCs w:val="20"/>
        </w:rPr>
        <w:t>June – 27 September 2020 </w:t>
      </w:r>
      <w:r>
        <w:rPr>
          <w:rStyle w:val="apple-converted-space"/>
          <w:rFonts w:ascii="Arial" w:hAnsi="Arial" w:cs="Arial"/>
          <w:color w:val="000000"/>
          <w:sz w:val="20"/>
          <w:szCs w:val="20"/>
        </w:rPr>
        <w:t> </w:t>
      </w:r>
    </w:p>
    <w:p w14:paraId="7668908F" w14:textId="77777777" w:rsidR="00D00D00" w:rsidRDefault="00D00D00" w:rsidP="00D00D00">
      <w:pPr>
        <w:rPr>
          <w:rFonts w:ascii="Calibri" w:hAnsi="Calibri" w:cs="Calibri"/>
          <w:color w:val="000000"/>
        </w:rPr>
      </w:pPr>
      <w:r>
        <w:rPr>
          <w:rFonts w:ascii="Arial" w:hAnsi="Arial" w:cs="Arial"/>
          <w:color w:val="000000"/>
          <w:sz w:val="20"/>
          <w:szCs w:val="20"/>
        </w:rPr>
        <w:t>Press Preview: 4 June 2020</w:t>
      </w:r>
    </w:p>
    <w:p w14:paraId="247EB3E3" w14:textId="77777777" w:rsidR="00D00D00" w:rsidRDefault="00D00D00" w:rsidP="00D00D00">
      <w:pPr>
        <w:jc w:val="both"/>
        <w:rPr>
          <w:rFonts w:ascii="Calibri" w:hAnsi="Calibri" w:cs="Calibri"/>
          <w:color w:val="000000"/>
        </w:rPr>
      </w:pPr>
      <w:r>
        <w:rPr>
          <w:rFonts w:ascii="Arial" w:hAnsi="Arial" w:cs="Arial"/>
          <w:b/>
          <w:bCs/>
          <w:color w:val="000000"/>
          <w:sz w:val="20"/>
          <w:szCs w:val="20"/>
        </w:rPr>
        <w:t> </w:t>
      </w:r>
    </w:p>
    <w:p w14:paraId="2BC7E1B5" w14:textId="77777777" w:rsidR="00D00D00" w:rsidRDefault="00D00D00" w:rsidP="00D00D00">
      <w:pPr>
        <w:rPr>
          <w:rFonts w:ascii="Calibri" w:hAnsi="Calibri" w:cs="Calibri"/>
          <w:color w:val="000000"/>
        </w:rPr>
      </w:pPr>
      <w:r>
        <w:rPr>
          <w:rFonts w:ascii="Arial" w:hAnsi="Arial" w:cs="Arial"/>
          <w:b/>
          <w:bCs/>
          <w:color w:val="000000"/>
          <w:sz w:val="20"/>
          <w:szCs w:val="20"/>
        </w:rPr>
        <w:t>Location:</w:t>
      </w:r>
      <w:r>
        <w:rPr>
          <w:rStyle w:val="apple-converted-space"/>
          <w:rFonts w:ascii="Arial" w:hAnsi="Arial" w:cs="Arial"/>
          <w:color w:val="000000"/>
          <w:sz w:val="20"/>
          <w:szCs w:val="20"/>
        </w:rPr>
        <w:t> </w:t>
      </w:r>
      <w:r>
        <w:rPr>
          <w:rFonts w:ascii="Arial" w:hAnsi="Arial" w:cs="Arial"/>
          <w:color w:val="000000"/>
          <w:sz w:val="20"/>
          <w:szCs w:val="20"/>
        </w:rPr>
        <w:t>Jupiter Artland,</w:t>
      </w:r>
      <w:r>
        <w:rPr>
          <w:rStyle w:val="apple-converted-space"/>
          <w:rFonts w:ascii="Arial" w:hAnsi="Arial" w:cs="Arial"/>
          <w:color w:val="000000"/>
          <w:sz w:val="20"/>
          <w:szCs w:val="20"/>
        </w:rPr>
        <w:t> </w:t>
      </w:r>
      <w:r>
        <w:rPr>
          <w:rStyle w:val="lrzxr"/>
          <w:rFonts w:ascii="Arial" w:hAnsi="Arial" w:cs="Arial"/>
          <w:color w:val="000000"/>
          <w:sz w:val="20"/>
          <w:szCs w:val="20"/>
        </w:rPr>
        <w:t>Wilkieston, Edinburgh EH27 8BY</w:t>
      </w:r>
    </w:p>
    <w:p w14:paraId="2E2AB938" w14:textId="77777777" w:rsidR="00D00D00" w:rsidRPr="00BD1A5B" w:rsidRDefault="00D00D00" w:rsidP="00D00D00">
      <w:pPr>
        <w:rPr>
          <w:rFonts w:ascii="Calibri" w:hAnsi="Calibri" w:cs="Calibri"/>
          <w:color w:val="000000"/>
          <w:sz w:val="20"/>
          <w:szCs w:val="20"/>
        </w:rPr>
      </w:pPr>
      <w:r>
        <w:rPr>
          <w:rFonts w:ascii="Arial" w:hAnsi="Arial" w:cs="Arial"/>
          <w:b/>
          <w:bCs/>
          <w:color w:val="000000"/>
          <w:sz w:val="20"/>
          <w:szCs w:val="20"/>
        </w:rPr>
        <w:t>W:</w:t>
      </w:r>
      <w:r>
        <w:rPr>
          <w:rStyle w:val="apple-converted-space"/>
          <w:rFonts w:ascii="Arial" w:hAnsi="Arial" w:cs="Arial"/>
          <w:b/>
          <w:bCs/>
          <w:color w:val="000000"/>
          <w:sz w:val="20"/>
          <w:szCs w:val="20"/>
        </w:rPr>
        <w:t> </w:t>
      </w:r>
      <w:hyperlink r:id="rId12" w:history="1">
        <w:r w:rsidRPr="00BD1A5B">
          <w:rPr>
            <w:rStyle w:val="Hyperlink"/>
            <w:rFonts w:ascii="Arial" w:hAnsi="Arial" w:cs="Arial"/>
            <w:color w:val="044A91"/>
            <w:sz w:val="20"/>
            <w:szCs w:val="20"/>
          </w:rPr>
          <w:t>www.jupiterartland.org</w:t>
        </w:r>
      </w:hyperlink>
    </w:p>
    <w:p w14:paraId="3810525D" w14:textId="77777777" w:rsidR="00D00D00" w:rsidRPr="00BD1A5B" w:rsidRDefault="00D00D00" w:rsidP="00D00D00">
      <w:pPr>
        <w:rPr>
          <w:rFonts w:ascii="Calibri" w:hAnsi="Calibri" w:cs="Calibri"/>
          <w:color w:val="000000"/>
          <w:sz w:val="20"/>
          <w:szCs w:val="20"/>
        </w:rPr>
      </w:pPr>
      <w:r w:rsidRPr="008A5A2D">
        <w:rPr>
          <w:rFonts w:ascii="Arial" w:hAnsi="Arial" w:cs="Arial"/>
          <w:b/>
          <w:bCs/>
          <w:color w:val="000000"/>
          <w:sz w:val="20"/>
          <w:szCs w:val="20"/>
        </w:rPr>
        <w:t>Instagram:</w:t>
      </w:r>
      <w:r w:rsidRPr="008A5A2D">
        <w:rPr>
          <w:rStyle w:val="apple-converted-space"/>
          <w:rFonts w:ascii="Arial" w:hAnsi="Arial" w:cs="Arial"/>
          <w:color w:val="000000"/>
          <w:sz w:val="20"/>
          <w:szCs w:val="20"/>
        </w:rPr>
        <w:t> </w:t>
      </w:r>
      <w:hyperlink r:id="rId13" w:history="1">
        <w:r w:rsidRPr="00BD1A5B">
          <w:rPr>
            <w:rStyle w:val="Hyperlink"/>
            <w:rFonts w:ascii="Arial" w:hAnsi="Arial" w:cs="Arial"/>
            <w:color w:val="044A91"/>
            <w:sz w:val="20"/>
            <w:szCs w:val="20"/>
          </w:rPr>
          <w:t>@</w:t>
        </w:r>
        <w:proofErr w:type="spellStart"/>
        <w:r w:rsidRPr="00BD1A5B">
          <w:rPr>
            <w:rStyle w:val="Hyperlink"/>
            <w:rFonts w:ascii="Arial" w:hAnsi="Arial" w:cs="Arial"/>
            <w:color w:val="044A91"/>
            <w:sz w:val="20"/>
            <w:szCs w:val="20"/>
          </w:rPr>
          <w:t>jupiterartland</w:t>
        </w:r>
        <w:proofErr w:type="spellEnd"/>
      </w:hyperlink>
    </w:p>
    <w:p w14:paraId="65349C64" w14:textId="77777777" w:rsidR="00D00D00" w:rsidRPr="00BD1A5B" w:rsidRDefault="00D00D00" w:rsidP="00D00D00">
      <w:pPr>
        <w:rPr>
          <w:rFonts w:ascii="Calibri" w:hAnsi="Calibri" w:cs="Calibri"/>
          <w:color w:val="000000"/>
          <w:sz w:val="20"/>
          <w:szCs w:val="20"/>
        </w:rPr>
      </w:pPr>
      <w:r w:rsidRPr="008A5A2D">
        <w:rPr>
          <w:rFonts w:ascii="Arial" w:hAnsi="Arial" w:cs="Arial"/>
          <w:b/>
          <w:bCs/>
          <w:color w:val="000000"/>
          <w:sz w:val="20"/>
          <w:szCs w:val="20"/>
        </w:rPr>
        <w:t>Twitter:</w:t>
      </w:r>
      <w:r w:rsidRPr="008A5A2D">
        <w:rPr>
          <w:rStyle w:val="apple-converted-space"/>
          <w:rFonts w:ascii="Arial" w:hAnsi="Arial" w:cs="Arial"/>
          <w:color w:val="000000"/>
          <w:sz w:val="20"/>
          <w:szCs w:val="20"/>
        </w:rPr>
        <w:t> </w:t>
      </w:r>
      <w:hyperlink r:id="rId14" w:history="1">
        <w:r w:rsidRPr="00BD1A5B">
          <w:rPr>
            <w:rStyle w:val="Hyperlink"/>
            <w:rFonts w:ascii="Arial" w:hAnsi="Arial" w:cs="Arial"/>
            <w:color w:val="044A91"/>
            <w:sz w:val="20"/>
            <w:szCs w:val="20"/>
          </w:rPr>
          <w:t>@</w:t>
        </w:r>
        <w:proofErr w:type="spellStart"/>
        <w:r w:rsidRPr="00BD1A5B">
          <w:rPr>
            <w:rStyle w:val="Hyperlink"/>
            <w:rFonts w:ascii="Arial" w:hAnsi="Arial" w:cs="Arial"/>
            <w:color w:val="044A91"/>
            <w:sz w:val="20"/>
            <w:szCs w:val="20"/>
          </w:rPr>
          <w:t>jupiterartland</w:t>
        </w:r>
        <w:proofErr w:type="spellEnd"/>
      </w:hyperlink>
    </w:p>
    <w:p w14:paraId="2E6083AB" w14:textId="77777777" w:rsidR="00D00D00" w:rsidRDefault="00D00D00" w:rsidP="00D00D00">
      <w:pPr>
        <w:rPr>
          <w:rFonts w:ascii="Calibri" w:hAnsi="Calibri" w:cs="Calibri"/>
          <w:color w:val="000000"/>
        </w:rPr>
      </w:pPr>
      <w:r>
        <w:rPr>
          <w:rFonts w:ascii="Arial" w:hAnsi="Arial" w:cs="Arial"/>
          <w:b/>
          <w:bCs/>
          <w:color w:val="000000"/>
          <w:sz w:val="20"/>
          <w:szCs w:val="20"/>
        </w:rPr>
        <w:t>Season Dates:</w:t>
      </w:r>
      <w:r>
        <w:rPr>
          <w:rStyle w:val="apple-converted-space"/>
          <w:rFonts w:ascii="Arial" w:hAnsi="Arial" w:cs="Arial"/>
          <w:color w:val="000000"/>
          <w:sz w:val="20"/>
          <w:szCs w:val="20"/>
        </w:rPr>
        <w:t> </w:t>
      </w:r>
      <w:r>
        <w:rPr>
          <w:rFonts w:ascii="Arial" w:hAnsi="Arial" w:cs="Arial"/>
          <w:color w:val="000000"/>
          <w:sz w:val="20"/>
          <w:szCs w:val="20"/>
        </w:rPr>
        <w:t>9 May – 27 September 2020</w:t>
      </w:r>
    </w:p>
    <w:p w14:paraId="47A7FAB5" w14:textId="77777777" w:rsidR="00D00D00" w:rsidRDefault="00D00D00" w:rsidP="00D00D00">
      <w:pPr>
        <w:rPr>
          <w:rFonts w:ascii="Calibri" w:hAnsi="Calibri" w:cs="Calibri"/>
          <w:color w:val="000000"/>
        </w:rPr>
      </w:pPr>
      <w:r>
        <w:rPr>
          <w:rFonts w:ascii="Arial" w:hAnsi="Arial" w:cs="Arial"/>
          <w:b/>
          <w:bCs/>
          <w:color w:val="000000"/>
          <w:sz w:val="20"/>
          <w:szCs w:val="20"/>
        </w:rPr>
        <w:t>Opening Hours:</w:t>
      </w:r>
      <w:r>
        <w:rPr>
          <w:rStyle w:val="apple-converted-space"/>
          <w:rFonts w:ascii="Arial" w:hAnsi="Arial" w:cs="Arial"/>
          <w:color w:val="000000"/>
          <w:sz w:val="20"/>
          <w:szCs w:val="20"/>
        </w:rPr>
        <w:t> </w:t>
      </w:r>
      <w:r>
        <w:rPr>
          <w:rFonts w:ascii="Arial" w:hAnsi="Arial" w:cs="Arial"/>
          <w:color w:val="000000"/>
          <w:sz w:val="20"/>
          <w:szCs w:val="20"/>
        </w:rPr>
        <w:t>10am – 5pm daily</w:t>
      </w:r>
    </w:p>
    <w:p w14:paraId="1249C574" w14:textId="77777777" w:rsidR="00D00D00" w:rsidRDefault="00D00D00" w:rsidP="00D00D00">
      <w:pPr>
        <w:rPr>
          <w:rFonts w:ascii="Calibri" w:hAnsi="Calibri" w:cs="Calibri"/>
          <w:color w:val="000000"/>
        </w:rPr>
      </w:pPr>
      <w:r>
        <w:rPr>
          <w:rFonts w:ascii="Arial" w:hAnsi="Arial" w:cs="Arial"/>
          <w:color w:val="000000"/>
          <w:sz w:val="20"/>
          <w:szCs w:val="20"/>
        </w:rPr>
        <w:t> </w:t>
      </w:r>
    </w:p>
    <w:p w14:paraId="3328A27F" w14:textId="77777777" w:rsidR="00D00D00" w:rsidRDefault="00D00D00" w:rsidP="00D00D00">
      <w:pPr>
        <w:rPr>
          <w:rFonts w:ascii="Calibri" w:hAnsi="Calibri" w:cs="Calibri"/>
          <w:color w:val="000000"/>
        </w:rPr>
      </w:pPr>
      <w:r>
        <w:rPr>
          <w:rFonts w:ascii="Arial" w:hAnsi="Arial" w:cs="Arial"/>
          <w:color w:val="000000"/>
          <w:sz w:val="20"/>
          <w:szCs w:val="20"/>
        </w:rPr>
        <w:t> </w:t>
      </w:r>
    </w:p>
    <w:p w14:paraId="38EEB42F" w14:textId="77777777" w:rsidR="00D00D00" w:rsidRDefault="00D00D00" w:rsidP="00D00D00">
      <w:pPr>
        <w:rPr>
          <w:rFonts w:ascii="Calibri" w:hAnsi="Calibri" w:cs="Calibri"/>
          <w:color w:val="000000"/>
        </w:rPr>
      </w:pPr>
      <w:r>
        <w:rPr>
          <w:rFonts w:ascii="Arial" w:hAnsi="Arial" w:cs="Arial"/>
          <w:b/>
          <w:bCs/>
          <w:color w:val="000000"/>
          <w:sz w:val="20"/>
          <w:szCs w:val="20"/>
          <w:lang w:val="en-US"/>
        </w:rPr>
        <w:t>JUPITER RISING:</w:t>
      </w:r>
      <w:r>
        <w:rPr>
          <w:rStyle w:val="apple-converted-space"/>
          <w:rFonts w:ascii="Arial" w:hAnsi="Arial" w:cs="Arial"/>
          <w:color w:val="000000"/>
          <w:sz w:val="20"/>
          <w:szCs w:val="20"/>
          <w:lang w:val="en-US"/>
        </w:rPr>
        <w:t> </w:t>
      </w:r>
      <w:r>
        <w:rPr>
          <w:rFonts w:ascii="Arial" w:hAnsi="Arial" w:cs="Arial"/>
          <w:color w:val="000000"/>
          <w:sz w:val="20"/>
          <w:szCs w:val="20"/>
          <w:lang w:val="en-US"/>
        </w:rPr>
        <w:t>29 and 30 August 2020</w:t>
      </w:r>
    </w:p>
    <w:p w14:paraId="388344F1" w14:textId="77777777" w:rsidR="00D00D00" w:rsidRDefault="00D00D00" w:rsidP="00D00D00">
      <w:pPr>
        <w:jc w:val="both"/>
        <w:rPr>
          <w:rFonts w:ascii="Calibri" w:hAnsi="Calibri" w:cs="Calibri"/>
          <w:color w:val="000000"/>
        </w:rPr>
      </w:pPr>
      <w:r>
        <w:rPr>
          <w:rFonts w:ascii="Arial" w:hAnsi="Arial" w:cs="Arial"/>
          <w:b/>
          <w:bCs/>
          <w:color w:val="000000"/>
          <w:sz w:val="20"/>
          <w:szCs w:val="20"/>
        </w:rPr>
        <w:t>Tickets:</w:t>
      </w:r>
      <w:r>
        <w:rPr>
          <w:rStyle w:val="apple-converted-space"/>
          <w:rFonts w:ascii="Arial" w:hAnsi="Arial" w:cs="Arial"/>
          <w:color w:val="000000"/>
          <w:sz w:val="20"/>
          <w:szCs w:val="20"/>
        </w:rPr>
        <w:t> </w:t>
      </w:r>
      <w:r>
        <w:rPr>
          <w:rFonts w:ascii="Arial" w:hAnsi="Arial" w:cs="Arial"/>
          <w:color w:val="000000"/>
          <w:sz w:val="20"/>
          <w:szCs w:val="20"/>
        </w:rPr>
        <w:t>£65-£85 weekend admission; children 12 and under free</w:t>
      </w:r>
    </w:p>
    <w:p w14:paraId="1EF8B189" w14:textId="77777777" w:rsidR="00D00D00" w:rsidRDefault="00D00D00" w:rsidP="00D00D00">
      <w:pPr>
        <w:pStyle w:val="CommentText"/>
        <w:jc w:val="both"/>
        <w:rPr>
          <w:color w:val="000000"/>
        </w:rPr>
      </w:pPr>
      <w:r>
        <w:rPr>
          <w:rFonts w:ascii="Arial" w:hAnsi="Arial" w:cs="Arial"/>
          <w:b/>
          <w:bCs/>
          <w:color w:val="000000"/>
        </w:rPr>
        <w:t>W:</w:t>
      </w:r>
      <w:r>
        <w:rPr>
          <w:rStyle w:val="apple-converted-space"/>
          <w:rFonts w:ascii="Arial" w:hAnsi="Arial" w:cs="Arial"/>
          <w:color w:val="000000"/>
        </w:rPr>
        <w:t> </w:t>
      </w:r>
      <w:hyperlink r:id="rId15" w:history="1">
        <w:r>
          <w:rPr>
            <w:rStyle w:val="Hyperlink"/>
            <w:rFonts w:ascii="Arial" w:hAnsi="Arial" w:cs="Arial"/>
            <w:color w:val="044A91"/>
          </w:rPr>
          <w:t>www.jupiterrising.art</w:t>
        </w:r>
      </w:hyperlink>
    </w:p>
    <w:p w14:paraId="50D5536D" w14:textId="77777777" w:rsidR="000E26DF" w:rsidRDefault="000E26DF" w:rsidP="0016021C">
      <w:pPr>
        <w:rPr>
          <w:rFonts w:ascii="Arial" w:hAnsi="Arial" w:cs="Arial"/>
          <w:sz w:val="20"/>
          <w:szCs w:val="20"/>
        </w:rPr>
      </w:pPr>
    </w:p>
    <w:p w14:paraId="4D66DD8D" w14:textId="77777777" w:rsidR="000E674D" w:rsidRPr="005D4964" w:rsidRDefault="000E674D" w:rsidP="00424C17">
      <w:pPr>
        <w:jc w:val="both"/>
        <w:rPr>
          <w:rFonts w:ascii="Arial" w:hAnsi="Arial" w:cs="Arial"/>
          <w:sz w:val="20"/>
          <w:szCs w:val="20"/>
        </w:rPr>
      </w:pPr>
    </w:p>
    <w:p w14:paraId="319194D8" w14:textId="45BD0B6B" w:rsidR="00A005BE" w:rsidRDefault="00A005BE" w:rsidP="00424C17">
      <w:pPr>
        <w:jc w:val="both"/>
        <w:rPr>
          <w:rFonts w:ascii="Arial" w:hAnsi="Arial" w:cs="Arial"/>
          <w:b/>
          <w:color w:val="000000" w:themeColor="text1"/>
          <w:sz w:val="20"/>
          <w:szCs w:val="20"/>
          <w:u w:val="single"/>
        </w:rPr>
      </w:pPr>
      <w:r w:rsidRPr="005D4964">
        <w:rPr>
          <w:rFonts w:ascii="Arial" w:hAnsi="Arial" w:cs="Arial"/>
          <w:b/>
          <w:color w:val="000000" w:themeColor="text1"/>
          <w:sz w:val="20"/>
          <w:szCs w:val="20"/>
          <w:u w:val="single"/>
        </w:rPr>
        <w:t>Notes to Editors</w:t>
      </w:r>
    </w:p>
    <w:p w14:paraId="53677238" w14:textId="77777777" w:rsidR="00E40C5A" w:rsidRPr="005D4964" w:rsidRDefault="00E40C5A" w:rsidP="0043759D">
      <w:pPr>
        <w:jc w:val="both"/>
        <w:rPr>
          <w:rFonts w:ascii="Arial" w:hAnsi="Arial" w:cs="Arial"/>
          <w:b/>
          <w:color w:val="000000" w:themeColor="text1"/>
          <w:sz w:val="20"/>
          <w:szCs w:val="20"/>
          <w:u w:val="single"/>
        </w:rPr>
      </w:pPr>
    </w:p>
    <w:p w14:paraId="42959DFE" w14:textId="59EC047A" w:rsidR="00E40C5A" w:rsidRPr="005D4964" w:rsidRDefault="00E40C5A" w:rsidP="008473C1">
      <w:pPr>
        <w:jc w:val="both"/>
        <w:rPr>
          <w:rFonts w:ascii="Arial" w:hAnsi="Arial" w:cs="Arial"/>
          <w:color w:val="000000" w:themeColor="text1"/>
          <w:sz w:val="20"/>
          <w:szCs w:val="20"/>
        </w:rPr>
      </w:pPr>
      <w:bookmarkStart w:id="1" w:name="_Hlk513121294"/>
      <w:r w:rsidRPr="005D4964">
        <w:rPr>
          <w:rFonts w:ascii="Arial" w:hAnsi="Arial" w:cs="Arial"/>
          <w:b/>
          <w:color w:val="000000" w:themeColor="text1"/>
          <w:sz w:val="20"/>
          <w:szCs w:val="20"/>
        </w:rPr>
        <w:t>Jupiter Artland Foundation</w:t>
      </w:r>
      <w:r w:rsidRPr="005D4964">
        <w:rPr>
          <w:rFonts w:ascii="Arial" w:hAnsi="Arial" w:cs="Arial"/>
          <w:color w:val="000000" w:themeColor="text1"/>
          <w:sz w:val="20"/>
          <w:szCs w:val="20"/>
        </w:rPr>
        <w:t xml:space="preserve"> is </w:t>
      </w:r>
      <w:r w:rsidRPr="005D4964">
        <w:rPr>
          <w:rFonts w:ascii="Arial" w:hAnsi="Arial" w:cs="Arial"/>
          <w:color w:val="000000"/>
          <w:sz w:val="20"/>
          <w:szCs w:val="20"/>
        </w:rPr>
        <w:t xml:space="preserve">one of Scotland’s most significant arts organisations, with five gallery spaces and an expansive outdoor sculpture collection, featuring landscaped gardens and site-specific commissioned artworks from some of the world's most significant artists. Located just outside Edinburgh, Jupiter Artland is a </w:t>
      </w:r>
      <w:r w:rsidRPr="005D4964">
        <w:rPr>
          <w:rFonts w:ascii="Arial" w:hAnsi="Arial" w:cs="Arial"/>
          <w:color w:val="000000" w:themeColor="text1"/>
          <w:sz w:val="20"/>
          <w:szCs w:val="20"/>
        </w:rPr>
        <w:t xml:space="preserve">registered charity, </w:t>
      </w:r>
      <w:r w:rsidRPr="005D4964">
        <w:rPr>
          <w:rFonts w:ascii="Arial" w:hAnsi="Arial" w:cs="Arial"/>
          <w:color w:val="000000"/>
          <w:sz w:val="20"/>
          <w:szCs w:val="20"/>
        </w:rPr>
        <w:t xml:space="preserve">founded by the philanthropist art collectors </w:t>
      </w:r>
      <w:r w:rsidRPr="005D4964">
        <w:rPr>
          <w:rFonts w:ascii="Arial" w:hAnsi="Arial" w:cs="Arial"/>
          <w:color w:val="000000" w:themeColor="text1"/>
          <w:sz w:val="20"/>
          <w:szCs w:val="20"/>
        </w:rPr>
        <w:t>Robert and Nicky Wilson, now with 3</w:t>
      </w:r>
      <w:r w:rsidR="002E5594">
        <w:rPr>
          <w:rFonts w:ascii="Arial" w:hAnsi="Arial" w:cs="Arial"/>
          <w:color w:val="000000" w:themeColor="text1"/>
          <w:sz w:val="20"/>
          <w:szCs w:val="20"/>
        </w:rPr>
        <w:t>5</w:t>
      </w:r>
      <w:r w:rsidRPr="005D4964">
        <w:rPr>
          <w:rFonts w:ascii="Arial" w:hAnsi="Arial" w:cs="Arial"/>
          <w:color w:val="000000" w:themeColor="text1"/>
          <w:sz w:val="20"/>
          <w:szCs w:val="20"/>
        </w:rPr>
        <w:t xml:space="preserve"> permanent site-specific works across 100 acres of woodland and meadows. Committed to nurturing the work of outstanding contemporary artists and continuing to commission new works to grow the ever-evolving landscape, Jupiter Artland opened to the public in May 2009, and in 2016 was nominated for the Art Fund’s prize for Museum of the Year. </w:t>
      </w:r>
    </w:p>
    <w:p w14:paraId="00DAF657" w14:textId="77777777" w:rsidR="00E40C5A" w:rsidRPr="005D4964" w:rsidRDefault="00E40C5A" w:rsidP="008473C1">
      <w:pPr>
        <w:jc w:val="both"/>
        <w:rPr>
          <w:rFonts w:ascii="Arial" w:hAnsi="Arial" w:cs="Arial"/>
          <w:color w:val="000000" w:themeColor="text1"/>
          <w:sz w:val="20"/>
          <w:szCs w:val="20"/>
        </w:rPr>
      </w:pPr>
    </w:p>
    <w:p w14:paraId="6B290BA5" w14:textId="5F743619" w:rsidR="00E40C5A" w:rsidRPr="005D4964" w:rsidRDefault="00E40C5A" w:rsidP="008473C1">
      <w:pPr>
        <w:jc w:val="both"/>
        <w:rPr>
          <w:rFonts w:ascii="Arial" w:hAnsi="Arial" w:cs="Arial"/>
          <w:color w:val="000000" w:themeColor="text1"/>
          <w:sz w:val="20"/>
          <w:szCs w:val="20"/>
        </w:rPr>
      </w:pPr>
      <w:r w:rsidRPr="005D4964">
        <w:rPr>
          <w:rFonts w:ascii="Arial" w:hAnsi="Arial" w:cs="Arial"/>
          <w:color w:val="000000" w:themeColor="text1"/>
          <w:sz w:val="20"/>
          <w:szCs w:val="20"/>
        </w:rPr>
        <w:t xml:space="preserve">Permanent sculptures and installations across the grounds include works by artists including </w:t>
      </w:r>
      <w:r w:rsidR="00E0050F">
        <w:rPr>
          <w:rFonts w:ascii="Arial" w:hAnsi="Arial" w:cs="Arial"/>
          <w:color w:val="000000" w:themeColor="text1"/>
          <w:sz w:val="20"/>
          <w:szCs w:val="20"/>
        </w:rPr>
        <w:t xml:space="preserve">Phyllida Barlow, </w:t>
      </w:r>
      <w:r w:rsidRPr="005D4964">
        <w:rPr>
          <w:rFonts w:ascii="Arial" w:hAnsi="Arial" w:cs="Arial"/>
          <w:color w:val="000000" w:themeColor="text1"/>
          <w:sz w:val="20"/>
          <w:szCs w:val="20"/>
        </w:rPr>
        <w:t xml:space="preserve">Antony Gormley, Charles Jencks, Anish Kapoor, Christian </w:t>
      </w:r>
      <w:proofErr w:type="spellStart"/>
      <w:r w:rsidRPr="005D4964">
        <w:rPr>
          <w:rFonts w:ascii="Arial" w:hAnsi="Arial" w:cs="Arial"/>
          <w:color w:val="000000" w:themeColor="text1"/>
          <w:sz w:val="20"/>
          <w:szCs w:val="20"/>
        </w:rPr>
        <w:t>Boltanski</w:t>
      </w:r>
      <w:proofErr w:type="spellEnd"/>
      <w:r w:rsidRPr="005D4964">
        <w:rPr>
          <w:rFonts w:ascii="Arial" w:hAnsi="Arial" w:cs="Arial"/>
          <w:color w:val="000000" w:themeColor="text1"/>
          <w:sz w:val="20"/>
          <w:szCs w:val="20"/>
        </w:rPr>
        <w:t xml:space="preserve">, </w:t>
      </w:r>
      <w:r>
        <w:rPr>
          <w:rFonts w:ascii="Arial" w:hAnsi="Arial" w:cs="Arial"/>
          <w:color w:val="000000" w:themeColor="text1"/>
          <w:sz w:val="20"/>
          <w:szCs w:val="20"/>
        </w:rPr>
        <w:t xml:space="preserve">Joana Vasconcelos, </w:t>
      </w:r>
      <w:r w:rsidRPr="005D4964">
        <w:rPr>
          <w:rFonts w:ascii="Arial" w:hAnsi="Arial" w:cs="Arial"/>
          <w:color w:val="000000" w:themeColor="text1"/>
          <w:sz w:val="20"/>
          <w:szCs w:val="20"/>
        </w:rPr>
        <w:t xml:space="preserve">Nathan Coley, Ian Hamilton Finlay, Laura Ford, Anya </w:t>
      </w:r>
      <w:proofErr w:type="spellStart"/>
      <w:r w:rsidRPr="005D4964">
        <w:rPr>
          <w:rFonts w:ascii="Arial" w:hAnsi="Arial" w:cs="Arial"/>
          <w:color w:val="000000" w:themeColor="text1"/>
          <w:sz w:val="20"/>
          <w:szCs w:val="20"/>
        </w:rPr>
        <w:t>Gallaccio</w:t>
      </w:r>
      <w:proofErr w:type="spellEnd"/>
      <w:r w:rsidRPr="005D4964">
        <w:rPr>
          <w:rFonts w:ascii="Arial" w:hAnsi="Arial" w:cs="Arial"/>
          <w:color w:val="000000" w:themeColor="text1"/>
          <w:sz w:val="20"/>
          <w:szCs w:val="20"/>
        </w:rPr>
        <w:t xml:space="preserve">, Andy Goldsworthy, Jim Lambie, Cornelia Parker and Marc Quinn. Each artwork’s specific site has been personally selected by the artist. The works are set within the grounds of Bonnington House, a 17th century Jacobean Manor House and visitors are encouraged to freely explore the Artland and discover the artworks at their own pace. </w:t>
      </w:r>
    </w:p>
    <w:p w14:paraId="20B0A0F2" w14:textId="77777777" w:rsidR="00E40C5A" w:rsidRPr="005D4964" w:rsidRDefault="00E40C5A" w:rsidP="008473C1">
      <w:pPr>
        <w:jc w:val="both"/>
        <w:rPr>
          <w:rFonts w:ascii="Arial" w:hAnsi="Arial" w:cs="Arial"/>
          <w:color w:val="000000" w:themeColor="text1"/>
          <w:sz w:val="20"/>
          <w:szCs w:val="20"/>
        </w:rPr>
      </w:pPr>
    </w:p>
    <w:p w14:paraId="331B276D" w14:textId="2A241B43" w:rsidR="00E40C5A" w:rsidRPr="000339CD" w:rsidRDefault="00E40C5A" w:rsidP="008473C1">
      <w:pPr>
        <w:jc w:val="both"/>
        <w:rPr>
          <w:rFonts w:ascii="Arial" w:hAnsi="Arial" w:cs="Arial"/>
          <w:color w:val="000000"/>
          <w:sz w:val="20"/>
          <w:szCs w:val="20"/>
          <w:shd w:val="clear" w:color="auto" w:fill="FFFFFF"/>
        </w:rPr>
      </w:pPr>
      <w:r w:rsidRPr="005D4964">
        <w:rPr>
          <w:rFonts w:ascii="Arial" w:hAnsi="Arial" w:cs="Arial"/>
          <w:color w:val="000000"/>
          <w:sz w:val="20"/>
          <w:szCs w:val="20"/>
          <w:shd w:val="clear" w:color="auto" w:fill="FFFFFF"/>
        </w:rPr>
        <w:t>Jupiter Artland’s ground-breaking learning programme includes free visits for nurseries, schools, universities and community education organisations. Since the programme began in 2009 over </w:t>
      </w:r>
      <w:r w:rsidR="00E0050F">
        <w:rPr>
          <w:rFonts w:ascii="Arial" w:hAnsi="Arial" w:cs="Arial"/>
          <w:color w:val="000000"/>
          <w:sz w:val="20"/>
          <w:szCs w:val="20"/>
          <w:shd w:val="clear" w:color="auto" w:fill="FFFFFF"/>
        </w:rPr>
        <w:t>40</w:t>
      </w:r>
      <w:r w:rsidRPr="005D4964">
        <w:rPr>
          <w:rFonts w:ascii="Arial" w:hAnsi="Arial" w:cs="Arial"/>
          <w:color w:val="000000"/>
          <w:sz w:val="20"/>
          <w:szCs w:val="20"/>
          <w:shd w:val="clear" w:color="auto" w:fill="FFFFFF"/>
        </w:rPr>
        <w:t>,000 learners have been welcomed to the collection as part of free or subsidised visits. Jupiter Artland’s child-led ethos to learning sparks curiosity and builds resilience, creativity and critical thinking skills in the minds of young learners. Jupiter Artland’s mission is for every school child in Scotland to visit or experience Jupiter Artland either through a visit with hands-on activity or through Jupiter Artland’s pioneering digital projects.</w:t>
      </w:r>
      <w:bookmarkEnd w:id="1"/>
    </w:p>
    <w:p w14:paraId="3907E215" w14:textId="720347F7" w:rsidR="00424C17" w:rsidRDefault="00424C17" w:rsidP="008473C1">
      <w:pPr>
        <w:jc w:val="both"/>
        <w:rPr>
          <w:rFonts w:ascii="Arial" w:hAnsi="Arial" w:cs="Arial"/>
          <w:b/>
          <w:color w:val="000000" w:themeColor="text1"/>
          <w:sz w:val="20"/>
          <w:szCs w:val="20"/>
          <w:u w:val="single"/>
        </w:rPr>
      </w:pPr>
    </w:p>
    <w:p w14:paraId="6B54603E" w14:textId="77777777" w:rsidR="008473C1" w:rsidRDefault="008473C1" w:rsidP="008473C1">
      <w:pPr>
        <w:jc w:val="both"/>
        <w:rPr>
          <w:rFonts w:ascii="Arial" w:hAnsi="Arial" w:cs="Arial"/>
          <w:b/>
          <w:bCs/>
          <w:sz w:val="20"/>
          <w:szCs w:val="20"/>
          <w:u w:val="single"/>
        </w:rPr>
      </w:pPr>
      <w:r w:rsidRPr="00755460">
        <w:rPr>
          <w:rFonts w:ascii="Arial" w:hAnsi="Arial" w:cs="Arial"/>
          <w:b/>
          <w:bCs/>
          <w:sz w:val="20"/>
          <w:szCs w:val="20"/>
          <w:u w:val="single"/>
        </w:rPr>
        <w:t xml:space="preserve">About Allan Kaprow </w:t>
      </w:r>
    </w:p>
    <w:p w14:paraId="746302A0" w14:textId="7E4E3C7E" w:rsidR="008473C1" w:rsidRPr="0043759D" w:rsidRDefault="008473C1" w:rsidP="008473C1">
      <w:pPr>
        <w:jc w:val="both"/>
        <w:rPr>
          <w:rFonts w:ascii="Arial" w:hAnsi="Arial" w:cs="Arial"/>
          <w:bCs/>
          <w:color w:val="000000" w:themeColor="text1"/>
          <w:sz w:val="20"/>
          <w:szCs w:val="20"/>
        </w:rPr>
      </w:pPr>
      <w:r w:rsidRPr="00755460">
        <w:rPr>
          <w:rFonts w:ascii="Arial" w:hAnsi="Arial" w:cs="Arial"/>
          <w:sz w:val="20"/>
          <w:szCs w:val="20"/>
        </w:rPr>
        <w:t xml:space="preserve">American artist Allan Kaprow (1927 – 2006) has been described as an avant-garde revolutionary, a radical sociologist, a progressive educator and one of the most influential artists of his day. Known for his </w:t>
      </w:r>
      <w:r w:rsidR="00E0050F">
        <w:rPr>
          <w:rFonts w:ascii="Arial" w:hAnsi="Arial" w:cs="Arial"/>
          <w:sz w:val="20"/>
          <w:szCs w:val="20"/>
        </w:rPr>
        <w:t>‘</w:t>
      </w:r>
      <w:r w:rsidRPr="00755460">
        <w:rPr>
          <w:rFonts w:ascii="Arial" w:hAnsi="Arial" w:cs="Arial"/>
          <w:sz w:val="20"/>
          <w:szCs w:val="20"/>
        </w:rPr>
        <w:t>Happenings</w:t>
      </w:r>
      <w:r w:rsidR="00E0050F">
        <w:rPr>
          <w:rFonts w:ascii="Arial" w:hAnsi="Arial" w:cs="Arial"/>
          <w:sz w:val="20"/>
          <w:szCs w:val="20"/>
        </w:rPr>
        <w:t>’</w:t>
      </w:r>
      <w:r w:rsidRPr="00755460">
        <w:rPr>
          <w:rFonts w:ascii="Arial" w:hAnsi="Arial" w:cs="Arial"/>
          <w:sz w:val="20"/>
          <w:szCs w:val="20"/>
        </w:rPr>
        <w:t xml:space="preserve">, Kaprow </w:t>
      </w:r>
      <w:r w:rsidRPr="00E40C5A">
        <w:rPr>
          <w:rFonts w:ascii="Arial" w:hAnsi="Arial" w:cs="Arial"/>
          <w:bCs/>
          <w:color w:val="000000" w:themeColor="text1"/>
          <w:sz w:val="20"/>
          <w:szCs w:val="20"/>
        </w:rPr>
        <w:t>coined the term to describe his anarchic gatherings in 1960s New York</w:t>
      </w:r>
      <w:r>
        <w:rPr>
          <w:rFonts w:ascii="Arial" w:hAnsi="Arial" w:cs="Arial"/>
          <w:bCs/>
          <w:color w:val="000000" w:themeColor="text1"/>
          <w:sz w:val="20"/>
          <w:szCs w:val="20"/>
        </w:rPr>
        <w:t xml:space="preserve">, in </w:t>
      </w:r>
      <w:r w:rsidRPr="00E40C5A">
        <w:rPr>
          <w:rFonts w:ascii="Arial" w:hAnsi="Arial" w:cs="Arial"/>
          <w:bCs/>
          <w:color w:val="000000" w:themeColor="text1"/>
          <w:sz w:val="20"/>
          <w:szCs w:val="20"/>
        </w:rPr>
        <w:t xml:space="preserve">which the audience became participants. Kaprow’s theory that ‘life is much more interesting than art’, foregrounded the significance of everyday activity and aesthetics, utilising readily available cheap materials </w:t>
      </w:r>
      <w:r>
        <w:rPr>
          <w:rFonts w:ascii="Arial" w:hAnsi="Arial" w:cs="Arial"/>
          <w:bCs/>
          <w:color w:val="000000" w:themeColor="text1"/>
          <w:sz w:val="20"/>
          <w:szCs w:val="20"/>
        </w:rPr>
        <w:t>such as</w:t>
      </w:r>
      <w:r w:rsidRPr="00E40C5A">
        <w:rPr>
          <w:rFonts w:ascii="Arial" w:hAnsi="Arial" w:cs="Arial"/>
          <w:bCs/>
          <w:color w:val="000000" w:themeColor="text1"/>
          <w:sz w:val="20"/>
          <w:szCs w:val="20"/>
        </w:rPr>
        <w:t xml:space="preserve"> car tyres, tar paper, cement blocks and </w:t>
      </w:r>
      <w:r w:rsidR="002E0BC2" w:rsidRPr="00E40C5A">
        <w:rPr>
          <w:rFonts w:ascii="Arial" w:hAnsi="Arial" w:cs="Arial"/>
          <w:bCs/>
          <w:color w:val="000000" w:themeColor="text1"/>
          <w:sz w:val="20"/>
          <w:szCs w:val="20"/>
        </w:rPr>
        <w:t>second</w:t>
      </w:r>
      <w:r w:rsidR="00BE3DE1">
        <w:rPr>
          <w:rFonts w:ascii="Arial" w:hAnsi="Arial" w:cs="Arial"/>
          <w:bCs/>
          <w:color w:val="000000" w:themeColor="text1"/>
          <w:sz w:val="20"/>
          <w:szCs w:val="20"/>
        </w:rPr>
        <w:t>-</w:t>
      </w:r>
      <w:r w:rsidR="002E0BC2" w:rsidRPr="00E40C5A">
        <w:rPr>
          <w:rFonts w:ascii="Arial" w:hAnsi="Arial" w:cs="Arial"/>
          <w:bCs/>
          <w:color w:val="000000" w:themeColor="text1"/>
          <w:sz w:val="20"/>
          <w:szCs w:val="20"/>
        </w:rPr>
        <w:t>hand</w:t>
      </w:r>
      <w:r w:rsidRPr="00E40C5A">
        <w:rPr>
          <w:rFonts w:ascii="Arial" w:hAnsi="Arial" w:cs="Arial"/>
          <w:bCs/>
          <w:color w:val="000000" w:themeColor="text1"/>
          <w:sz w:val="20"/>
          <w:szCs w:val="20"/>
        </w:rPr>
        <w:t xml:space="preserve"> furniture</w:t>
      </w:r>
      <w:r>
        <w:rPr>
          <w:rFonts w:ascii="Arial" w:hAnsi="Arial" w:cs="Arial"/>
          <w:bCs/>
          <w:color w:val="000000" w:themeColor="text1"/>
          <w:sz w:val="20"/>
          <w:szCs w:val="20"/>
        </w:rPr>
        <w:t xml:space="preserve">. These </w:t>
      </w:r>
      <w:r w:rsidRPr="00755460">
        <w:rPr>
          <w:rFonts w:ascii="Arial" w:hAnsi="Arial" w:cs="Arial"/>
          <w:sz w:val="20"/>
          <w:szCs w:val="20"/>
        </w:rPr>
        <w:t>site-specific works demanded public participation and greatly impacted the development of Performance and Installation Art. As the term “Happening” gained popularity throughout the 1960s, with even The Supremes using it as the title for their 1966 hit ‘The Happening’, Kaprow distanced himself from it, preferring instead ‘</w:t>
      </w:r>
      <w:r w:rsidR="00BE3DE1">
        <w:rPr>
          <w:rFonts w:ascii="Arial" w:hAnsi="Arial" w:cs="Arial"/>
          <w:sz w:val="20"/>
          <w:szCs w:val="20"/>
        </w:rPr>
        <w:t>A</w:t>
      </w:r>
      <w:r w:rsidRPr="00755460">
        <w:rPr>
          <w:rFonts w:ascii="Arial" w:hAnsi="Arial" w:cs="Arial"/>
          <w:sz w:val="20"/>
          <w:szCs w:val="20"/>
        </w:rPr>
        <w:t xml:space="preserve">ctivities’ to describe the more everyday gestures that interested him. In later years, Kaprow granted permission to future artists to ‘reinvent’ his works so that new iterations could emerge, responding to ever-changing situations of contemporary life. </w:t>
      </w:r>
      <w:r w:rsidRPr="00E40C5A">
        <w:rPr>
          <w:rFonts w:ascii="Arial" w:hAnsi="Arial" w:cs="Arial"/>
          <w:bCs/>
          <w:color w:val="000000" w:themeColor="text1"/>
          <w:sz w:val="20"/>
          <w:szCs w:val="20"/>
        </w:rPr>
        <w:t xml:space="preserve">Many of </w:t>
      </w:r>
      <w:r>
        <w:rPr>
          <w:rFonts w:ascii="Arial" w:hAnsi="Arial" w:cs="Arial"/>
          <w:bCs/>
          <w:color w:val="000000" w:themeColor="text1"/>
          <w:sz w:val="20"/>
          <w:szCs w:val="20"/>
        </w:rPr>
        <w:t>Kaprow’s</w:t>
      </w:r>
      <w:r w:rsidRPr="00E40C5A">
        <w:rPr>
          <w:rFonts w:ascii="Arial" w:hAnsi="Arial" w:cs="Arial"/>
          <w:bCs/>
          <w:color w:val="000000" w:themeColor="text1"/>
          <w:sz w:val="20"/>
          <w:szCs w:val="20"/>
        </w:rPr>
        <w:t xml:space="preserve"> seminal ‘Happenings’, ‘Activities’ and ‘Environments’ have been reinterpreted globally in institutions including Haus Der Kunst, Munich (2006), Tate Modern, London (2008) and MOCA, Los Angeles (2008).</w:t>
      </w:r>
    </w:p>
    <w:p w14:paraId="6CA14ED9" w14:textId="77777777" w:rsidR="008473C1" w:rsidRDefault="008473C1" w:rsidP="008473C1">
      <w:pPr>
        <w:jc w:val="both"/>
        <w:rPr>
          <w:rFonts w:ascii="Arial" w:hAnsi="Arial" w:cs="Arial"/>
          <w:b/>
          <w:color w:val="000000" w:themeColor="text1"/>
          <w:sz w:val="20"/>
          <w:szCs w:val="20"/>
          <w:u w:val="single"/>
        </w:rPr>
      </w:pPr>
    </w:p>
    <w:p w14:paraId="6BBC08EE" w14:textId="1568B2D5" w:rsidR="00755460" w:rsidRPr="00755460" w:rsidRDefault="00755460" w:rsidP="008473C1">
      <w:pPr>
        <w:jc w:val="both"/>
        <w:rPr>
          <w:rFonts w:ascii="Arial" w:hAnsi="Arial" w:cs="Arial"/>
          <w:b/>
          <w:i/>
          <w:iCs/>
          <w:color w:val="000000" w:themeColor="text1"/>
          <w:sz w:val="20"/>
          <w:szCs w:val="20"/>
          <w:u w:val="single"/>
        </w:rPr>
      </w:pPr>
      <w:r w:rsidRPr="00755460">
        <w:rPr>
          <w:rFonts w:ascii="Arial" w:hAnsi="Arial" w:cs="Arial"/>
          <w:b/>
          <w:color w:val="000000" w:themeColor="text1"/>
          <w:sz w:val="20"/>
          <w:szCs w:val="20"/>
          <w:u w:val="single"/>
        </w:rPr>
        <w:t xml:space="preserve">About </w:t>
      </w:r>
      <w:r w:rsidRPr="00755460">
        <w:rPr>
          <w:rFonts w:ascii="Arial" w:hAnsi="Arial" w:cs="Arial"/>
          <w:b/>
          <w:i/>
          <w:iCs/>
          <w:color w:val="000000" w:themeColor="text1"/>
          <w:sz w:val="20"/>
          <w:szCs w:val="20"/>
          <w:u w:val="single"/>
        </w:rPr>
        <w:t xml:space="preserve">Out, </w:t>
      </w:r>
      <w:r w:rsidRPr="00755460">
        <w:rPr>
          <w:rFonts w:ascii="Arial" w:hAnsi="Arial" w:cs="Arial"/>
          <w:b/>
          <w:color w:val="000000" w:themeColor="text1"/>
          <w:sz w:val="20"/>
          <w:szCs w:val="20"/>
          <w:u w:val="single"/>
        </w:rPr>
        <w:t>1963</w:t>
      </w:r>
    </w:p>
    <w:p w14:paraId="39BC2132" w14:textId="6AE226DB" w:rsidR="00755460" w:rsidRDefault="00755460" w:rsidP="008473C1">
      <w:pPr>
        <w:jc w:val="both"/>
        <w:rPr>
          <w:rFonts w:ascii="Arial" w:hAnsi="Arial" w:cs="Arial"/>
          <w:sz w:val="20"/>
          <w:szCs w:val="20"/>
        </w:rPr>
      </w:pPr>
      <w:r w:rsidRPr="002036EA">
        <w:rPr>
          <w:rFonts w:ascii="Arial" w:hAnsi="Arial" w:cs="Arial"/>
          <w:i/>
          <w:iCs/>
          <w:sz w:val="20"/>
          <w:szCs w:val="20"/>
        </w:rPr>
        <w:t>Out</w:t>
      </w:r>
      <w:r>
        <w:rPr>
          <w:rFonts w:ascii="Arial" w:hAnsi="Arial" w:cs="Arial"/>
          <w:sz w:val="20"/>
          <w:szCs w:val="20"/>
        </w:rPr>
        <w:t xml:space="preserve">, 1963, </w:t>
      </w:r>
      <w:r w:rsidRPr="002A6996">
        <w:rPr>
          <w:rFonts w:ascii="Arial" w:hAnsi="Arial" w:cs="Arial"/>
          <w:sz w:val="20"/>
          <w:szCs w:val="20"/>
        </w:rPr>
        <w:t xml:space="preserve">unfolded outside McEwan Hall </w:t>
      </w:r>
      <w:r>
        <w:rPr>
          <w:rFonts w:ascii="Arial" w:hAnsi="Arial" w:cs="Arial"/>
          <w:sz w:val="20"/>
          <w:szCs w:val="20"/>
        </w:rPr>
        <w:t xml:space="preserve">during the </w:t>
      </w:r>
      <w:r w:rsidRPr="002036EA">
        <w:rPr>
          <w:rFonts w:ascii="Arial" w:hAnsi="Arial" w:cs="Arial"/>
          <w:sz w:val="20"/>
          <w:szCs w:val="20"/>
        </w:rPr>
        <w:t>Edinburgh Festival’s International Drama Conference</w:t>
      </w:r>
      <w:r w:rsidRPr="002A6996">
        <w:rPr>
          <w:rFonts w:ascii="Arial" w:hAnsi="Arial" w:cs="Arial"/>
          <w:sz w:val="20"/>
          <w:szCs w:val="20"/>
        </w:rPr>
        <w:t xml:space="preserve">. Organised by </w:t>
      </w:r>
      <w:r>
        <w:rPr>
          <w:rFonts w:ascii="Arial" w:hAnsi="Arial" w:cs="Arial"/>
          <w:sz w:val="20"/>
          <w:szCs w:val="20"/>
        </w:rPr>
        <w:t xml:space="preserve">Scottish Canadian writer </w:t>
      </w:r>
      <w:r w:rsidRPr="002A6996">
        <w:rPr>
          <w:rFonts w:ascii="Arial" w:hAnsi="Arial" w:cs="Arial"/>
          <w:sz w:val="20"/>
          <w:szCs w:val="20"/>
        </w:rPr>
        <w:t xml:space="preserve">John Calder, the conference brought together actor Alec Guinness, philosopher Roland Barthes, playwright Eugene Ionesco and American movie-star Carroll Baker. </w:t>
      </w:r>
      <w:r w:rsidRPr="002036EA">
        <w:rPr>
          <w:rFonts w:ascii="Arial" w:hAnsi="Arial" w:cs="Arial"/>
          <w:i/>
          <w:iCs/>
          <w:sz w:val="20"/>
          <w:szCs w:val="20"/>
        </w:rPr>
        <w:t>Out</w:t>
      </w:r>
      <w:r w:rsidRPr="002A6996">
        <w:rPr>
          <w:rFonts w:ascii="Arial" w:hAnsi="Arial" w:cs="Arial"/>
          <w:sz w:val="20"/>
          <w:szCs w:val="20"/>
        </w:rPr>
        <w:t xml:space="preserve"> </w:t>
      </w:r>
      <w:r>
        <w:rPr>
          <w:rFonts w:ascii="Arial" w:hAnsi="Arial" w:cs="Arial"/>
          <w:sz w:val="20"/>
          <w:szCs w:val="20"/>
        </w:rPr>
        <w:t xml:space="preserve">was </w:t>
      </w:r>
      <w:r w:rsidRPr="002A6996">
        <w:rPr>
          <w:rFonts w:ascii="Arial" w:hAnsi="Arial" w:cs="Arial"/>
          <w:sz w:val="20"/>
          <w:szCs w:val="20"/>
        </w:rPr>
        <w:t xml:space="preserve">staged at the end of the conference, </w:t>
      </w:r>
      <w:r>
        <w:rPr>
          <w:rFonts w:ascii="Arial" w:hAnsi="Arial" w:cs="Arial"/>
          <w:sz w:val="20"/>
          <w:szCs w:val="20"/>
        </w:rPr>
        <w:t xml:space="preserve">where </w:t>
      </w:r>
      <w:r w:rsidRPr="002A6996">
        <w:rPr>
          <w:rFonts w:ascii="Arial" w:hAnsi="Arial" w:cs="Arial"/>
          <w:sz w:val="20"/>
          <w:szCs w:val="20"/>
        </w:rPr>
        <w:t>attendees encountered Kaprow’s maze-like structure</w:t>
      </w:r>
      <w:r>
        <w:rPr>
          <w:rFonts w:ascii="Arial" w:hAnsi="Arial" w:cs="Arial"/>
          <w:sz w:val="20"/>
          <w:szCs w:val="20"/>
        </w:rPr>
        <w:t xml:space="preserve">s </w:t>
      </w:r>
      <w:r w:rsidRPr="002A6996">
        <w:rPr>
          <w:rFonts w:ascii="Arial" w:hAnsi="Arial" w:cs="Arial"/>
          <w:sz w:val="20"/>
          <w:szCs w:val="20"/>
        </w:rPr>
        <w:t>blocking their exit</w:t>
      </w:r>
      <w:r>
        <w:rPr>
          <w:rFonts w:ascii="Arial" w:hAnsi="Arial" w:cs="Arial"/>
          <w:sz w:val="20"/>
          <w:szCs w:val="20"/>
        </w:rPr>
        <w:t xml:space="preserve"> as they tried to leave</w:t>
      </w:r>
      <w:r w:rsidRPr="002A6996">
        <w:rPr>
          <w:rFonts w:ascii="Arial" w:hAnsi="Arial" w:cs="Arial"/>
          <w:sz w:val="20"/>
          <w:szCs w:val="20"/>
        </w:rPr>
        <w:t>. Some people undertook navigating the obstacle course, divesting themselves of high heels and overcoats as they did so, whilst the nonplussed chose to remain inside. Marching across the courtyard, several men banged oil drums, built towers and made a ruckus. After a while, Kaprow invited anyone interested to join him back in McEwan Hall to participate in a discussion about the work. Describing the work, Kaprow recalls ‘a half-conscious memory...of a painting by Van Gogh of men marching hopelessly in a circle around a prison yard’.</w:t>
      </w:r>
    </w:p>
    <w:p w14:paraId="44EC73AA" w14:textId="1A73988D" w:rsidR="00755460" w:rsidRDefault="00755460" w:rsidP="008473C1">
      <w:pPr>
        <w:jc w:val="both"/>
        <w:rPr>
          <w:rFonts w:ascii="Arial" w:hAnsi="Arial" w:cs="Arial"/>
          <w:sz w:val="20"/>
          <w:szCs w:val="20"/>
        </w:rPr>
      </w:pPr>
    </w:p>
    <w:p w14:paraId="5FB0068D" w14:textId="77777777" w:rsidR="000E674D" w:rsidRDefault="000E674D" w:rsidP="008473C1">
      <w:pPr>
        <w:jc w:val="both"/>
        <w:rPr>
          <w:rFonts w:ascii="Arial" w:hAnsi="Arial" w:cs="Arial"/>
          <w:sz w:val="20"/>
          <w:szCs w:val="20"/>
        </w:rPr>
      </w:pPr>
    </w:p>
    <w:p w14:paraId="2B45742E" w14:textId="7A53AAA8" w:rsidR="00755460" w:rsidRPr="00E40C5A" w:rsidRDefault="00755460" w:rsidP="008473C1">
      <w:pPr>
        <w:jc w:val="both"/>
        <w:rPr>
          <w:rFonts w:ascii="Arial" w:hAnsi="Arial" w:cs="Arial"/>
          <w:b/>
          <w:bCs/>
          <w:sz w:val="20"/>
          <w:szCs w:val="20"/>
          <w:u w:val="single"/>
        </w:rPr>
      </w:pPr>
      <w:r w:rsidRPr="00755460">
        <w:rPr>
          <w:rFonts w:ascii="Arial" w:hAnsi="Arial" w:cs="Arial"/>
          <w:b/>
          <w:bCs/>
          <w:sz w:val="20"/>
          <w:szCs w:val="20"/>
          <w:u w:val="single"/>
        </w:rPr>
        <w:t xml:space="preserve">About Peter Liversidge </w:t>
      </w:r>
    </w:p>
    <w:p w14:paraId="5B1A0526" w14:textId="395FC9BF" w:rsidR="00E40C5A" w:rsidRDefault="00E40C5A" w:rsidP="008473C1">
      <w:pPr>
        <w:jc w:val="both"/>
        <w:rPr>
          <w:rFonts w:ascii="Arial" w:hAnsi="Arial" w:cs="Arial"/>
          <w:bCs/>
          <w:color w:val="000000" w:themeColor="text1"/>
          <w:sz w:val="20"/>
          <w:szCs w:val="20"/>
        </w:rPr>
      </w:pPr>
      <w:r w:rsidRPr="00E40C5A">
        <w:rPr>
          <w:rFonts w:ascii="Arial" w:hAnsi="Arial" w:cs="Arial"/>
          <w:bCs/>
          <w:color w:val="000000" w:themeColor="text1"/>
          <w:sz w:val="20"/>
          <w:szCs w:val="20"/>
        </w:rPr>
        <w:lastRenderedPageBreak/>
        <w:t xml:space="preserve">Peter </w:t>
      </w:r>
      <w:r w:rsidR="0043759D">
        <w:rPr>
          <w:rFonts w:ascii="Arial" w:hAnsi="Arial" w:cs="Arial"/>
          <w:bCs/>
          <w:color w:val="000000" w:themeColor="text1"/>
          <w:sz w:val="20"/>
          <w:szCs w:val="20"/>
        </w:rPr>
        <w:t>Liversidge works across</w:t>
      </w:r>
      <w:r w:rsidRPr="00E40C5A">
        <w:rPr>
          <w:rFonts w:ascii="Arial" w:hAnsi="Arial" w:cs="Arial"/>
          <w:bCs/>
          <w:color w:val="000000" w:themeColor="text1"/>
          <w:sz w:val="20"/>
          <w:szCs w:val="20"/>
        </w:rPr>
        <w:t xml:space="preserve"> drawing, performance, installation, photography, painting, sculpture, </w:t>
      </w:r>
      <w:r w:rsidR="0043759D">
        <w:rPr>
          <w:rFonts w:ascii="Arial" w:hAnsi="Arial" w:cs="Arial"/>
          <w:bCs/>
          <w:color w:val="000000" w:themeColor="text1"/>
          <w:sz w:val="20"/>
          <w:szCs w:val="20"/>
        </w:rPr>
        <w:t>and interventions</w:t>
      </w:r>
      <w:r w:rsidRPr="00E40C5A">
        <w:rPr>
          <w:rFonts w:ascii="Arial" w:hAnsi="Arial" w:cs="Arial"/>
          <w:bCs/>
          <w:color w:val="000000" w:themeColor="text1"/>
          <w:sz w:val="20"/>
          <w:szCs w:val="20"/>
        </w:rPr>
        <w:t>. Since 2006, Liversidge has worked with institutions across Europe, including the Tate Gallery, Liverpool; The Scottish National Gallery of Modern Art and the National Gallery of Finland. In 2013</w:t>
      </w:r>
      <w:r w:rsidR="0043759D">
        <w:rPr>
          <w:rFonts w:ascii="Arial" w:hAnsi="Arial" w:cs="Arial"/>
          <w:bCs/>
          <w:color w:val="000000" w:themeColor="text1"/>
          <w:sz w:val="20"/>
          <w:szCs w:val="20"/>
        </w:rPr>
        <w:t xml:space="preserve">, Liversidge </w:t>
      </w:r>
      <w:r w:rsidRPr="00E40C5A">
        <w:rPr>
          <w:rFonts w:ascii="Arial" w:hAnsi="Arial" w:cs="Arial"/>
          <w:bCs/>
          <w:color w:val="000000" w:themeColor="text1"/>
          <w:sz w:val="20"/>
          <w:szCs w:val="20"/>
        </w:rPr>
        <w:t xml:space="preserve">exhibited as part of the group exhibition </w:t>
      </w:r>
      <w:r w:rsidRPr="0043759D">
        <w:rPr>
          <w:rFonts w:ascii="Arial" w:hAnsi="Arial" w:cs="Arial"/>
          <w:bCs/>
          <w:i/>
          <w:iCs/>
          <w:color w:val="000000" w:themeColor="text1"/>
          <w:sz w:val="20"/>
          <w:szCs w:val="20"/>
        </w:rPr>
        <w:t>The Spirit of Utopia</w:t>
      </w:r>
      <w:r w:rsidRPr="00E40C5A">
        <w:rPr>
          <w:rFonts w:ascii="Arial" w:hAnsi="Arial" w:cs="Arial"/>
          <w:bCs/>
          <w:color w:val="000000" w:themeColor="text1"/>
          <w:sz w:val="20"/>
          <w:szCs w:val="20"/>
        </w:rPr>
        <w:t xml:space="preserve"> at Whitechapel Gallery, London and was commissioned to create a new public artwork for the Edinburgh Art Festival</w:t>
      </w:r>
      <w:r w:rsidR="0043759D">
        <w:rPr>
          <w:rFonts w:ascii="Arial" w:hAnsi="Arial" w:cs="Arial"/>
          <w:bCs/>
          <w:color w:val="000000" w:themeColor="text1"/>
          <w:sz w:val="20"/>
          <w:szCs w:val="20"/>
        </w:rPr>
        <w:t>, entitled</w:t>
      </w:r>
      <w:r w:rsidRPr="00E40C5A">
        <w:rPr>
          <w:rFonts w:ascii="Arial" w:hAnsi="Arial" w:cs="Arial"/>
          <w:bCs/>
          <w:color w:val="000000" w:themeColor="text1"/>
          <w:sz w:val="20"/>
          <w:szCs w:val="20"/>
        </w:rPr>
        <w:t xml:space="preserve"> </w:t>
      </w:r>
      <w:r w:rsidRPr="0043759D">
        <w:rPr>
          <w:rFonts w:ascii="Arial" w:hAnsi="Arial" w:cs="Arial"/>
          <w:bCs/>
          <w:i/>
          <w:iCs/>
          <w:color w:val="000000" w:themeColor="text1"/>
          <w:sz w:val="20"/>
          <w:szCs w:val="20"/>
        </w:rPr>
        <w:t>Flags for Edinburgh</w:t>
      </w:r>
      <w:r w:rsidRPr="00E40C5A">
        <w:rPr>
          <w:rFonts w:ascii="Arial" w:hAnsi="Arial" w:cs="Arial"/>
          <w:bCs/>
          <w:color w:val="000000" w:themeColor="text1"/>
          <w:sz w:val="20"/>
          <w:szCs w:val="20"/>
        </w:rPr>
        <w:t>. Major solo exhibitions have recently been presented at i8 Gallery; Reykjavik; The MAC, Belfast and Basis, Frankfurt. In 2016</w:t>
      </w:r>
      <w:r w:rsidR="0043759D">
        <w:rPr>
          <w:rFonts w:ascii="Arial" w:hAnsi="Arial" w:cs="Arial"/>
          <w:bCs/>
          <w:color w:val="000000" w:themeColor="text1"/>
          <w:sz w:val="20"/>
          <w:szCs w:val="20"/>
        </w:rPr>
        <w:t>,</w:t>
      </w:r>
      <w:r w:rsidRPr="00E40C5A">
        <w:rPr>
          <w:rFonts w:ascii="Arial" w:hAnsi="Arial" w:cs="Arial"/>
          <w:bCs/>
          <w:color w:val="000000" w:themeColor="text1"/>
          <w:sz w:val="20"/>
          <w:szCs w:val="20"/>
        </w:rPr>
        <w:t xml:space="preserve"> Liversidge was artist</w:t>
      </w:r>
      <w:r w:rsidR="0043759D">
        <w:rPr>
          <w:rFonts w:ascii="Arial" w:hAnsi="Arial" w:cs="Arial"/>
          <w:bCs/>
          <w:color w:val="000000" w:themeColor="text1"/>
          <w:sz w:val="20"/>
          <w:szCs w:val="20"/>
        </w:rPr>
        <w:t>-</w:t>
      </w:r>
      <w:r w:rsidRPr="00E40C5A">
        <w:rPr>
          <w:rFonts w:ascii="Arial" w:hAnsi="Arial" w:cs="Arial"/>
          <w:bCs/>
          <w:color w:val="000000" w:themeColor="text1"/>
          <w:sz w:val="20"/>
          <w:szCs w:val="20"/>
        </w:rPr>
        <w:t>in</w:t>
      </w:r>
      <w:r w:rsidR="0043759D">
        <w:rPr>
          <w:rFonts w:ascii="Arial" w:hAnsi="Arial" w:cs="Arial"/>
          <w:bCs/>
          <w:color w:val="000000" w:themeColor="text1"/>
          <w:sz w:val="20"/>
          <w:szCs w:val="20"/>
        </w:rPr>
        <w:t>-r</w:t>
      </w:r>
      <w:r w:rsidRPr="00E40C5A">
        <w:rPr>
          <w:rFonts w:ascii="Arial" w:hAnsi="Arial" w:cs="Arial"/>
          <w:bCs/>
          <w:color w:val="000000" w:themeColor="text1"/>
          <w:sz w:val="20"/>
          <w:szCs w:val="20"/>
        </w:rPr>
        <w:t xml:space="preserve">esidence for the </w:t>
      </w:r>
      <w:proofErr w:type="spellStart"/>
      <w:r w:rsidR="0043759D">
        <w:rPr>
          <w:rFonts w:ascii="Arial" w:hAnsi="Arial" w:cs="Arial"/>
          <w:bCs/>
          <w:color w:val="000000" w:themeColor="text1"/>
          <w:sz w:val="20"/>
          <w:szCs w:val="20"/>
        </w:rPr>
        <w:t>Courtauld</w:t>
      </w:r>
      <w:proofErr w:type="spellEnd"/>
      <w:r w:rsidRPr="00E40C5A">
        <w:rPr>
          <w:rFonts w:ascii="Arial" w:hAnsi="Arial" w:cs="Arial"/>
          <w:bCs/>
          <w:color w:val="000000" w:themeColor="text1"/>
          <w:sz w:val="20"/>
          <w:szCs w:val="20"/>
        </w:rPr>
        <w:t xml:space="preserve"> Institute programme </w:t>
      </w:r>
      <w:r w:rsidRPr="0043759D">
        <w:rPr>
          <w:rFonts w:ascii="Arial" w:hAnsi="Arial" w:cs="Arial"/>
          <w:bCs/>
          <w:i/>
          <w:iCs/>
          <w:color w:val="000000" w:themeColor="text1"/>
          <w:sz w:val="20"/>
          <w:szCs w:val="20"/>
        </w:rPr>
        <w:t>Utopia: Breaking the Rules</w:t>
      </w:r>
      <w:r w:rsidRPr="00E40C5A">
        <w:rPr>
          <w:rFonts w:ascii="Arial" w:hAnsi="Arial" w:cs="Arial"/>
          <w:bCs/>
          <w:color w:val="000000" w:themeColor="text1"/>
          <w:sz w:val="20"/>
          <w:szCs w:val="20"/>
        </w:rPr>
        <w:t xml:space="preserve">. </w:t>
      </w:r>
    </w:p>
    <w:p w14:paraId="2ACB66A0" w14:textId="7EF84B4D" w:rsidR="00E34979" w:rsidRDefault="00E34979" w:rsidP="008473C1">
      <w:pPr>
        <w:jc w:val="both"/>
        <w:rPr>
          <w:rFonts w:ascii="Arial" w:hAnsi="Arial" w:cs="Arial"/>
          <w:bCs/>
          <w:color w:val="000000" w:themeColor="text1"/>
          <w:sz w:val="20"/>
          <w:szCs w:val="20"/>
        </w:rPr>
      </w:pPr>
    </w:p>
    <w:p w14:paraId="7DE6FDF1" w14:textId="21A9040F" w:rsidR="00E34979" w:rsidRDefault="00E34979" w:rsidP="008473C1">
      <w:pPr>
        <w:jc w:val="both"/>
        <w:rPr>
          <w:rFonts w:ascii="Arial" w:hAnsi="Arial" w:cs="Arial"/>
          <w:bCs/>
          <w:color w:val="000000" w:themeColor="text1"/>
          <w:sz w:val="20"/>
          <w:szCs w:val="20"/>
        </w:rPr>
      </w:pPr>
    </w:p>
    <w:p w14:paraId="7625965B" w14:textId="77777777" w:rsidR="00E34979" w:rsidRPr="0043759D" w:rsidRDefault="00E34979" w:rsidP="008473C1">
      <w:pPr>
        <w:jc w:val="both"/>
        <w:rPr>
          <w:rFonts w:ascii="Arial" w:hAnsi="Arial" w:cs="Arial"/>
          <w:bCs/>
          <w:color w:val="000000" w:themeColor="text1"/>
          <w:sz w:val="20"/>
          <w:szCs w:val="20"/>
        </w:rPr>
      </w:pPr>
    </w:p>
    <w:sectPr w:rsidR="00E34979" w:rsidRPr="0043759D" w:rsidSect="008B4C2B">
      <w:headerReference w:type="default" r:id="rId16"/>
      <w:pgSz w:w="11906" w:h="16838"/>
      <w:pgMar w:top="1440" w:right="11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0D99C" w14:textId="77777777" w:rsidR="00D67846" w:rsidRDefault="00D67846" w:rsidP="009E409B">
      <w:r>
        <w:separator/>
      </w:r>
    </w:p>
  </w:endnote>
  <w:endnote w:type="continuationSeparator" w:id="0">
    <w:p w14:paraId="70DA3406" w14:textId="77777777" w:rsidR="00D67846" w:rsidRDefault="00D67846" w:rsidP="009E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OT">
    <w:altName w:val="Calibri"/>
    <w:panose1 w:val="00000000000000000000"/>
    <w:charset w:val="4D"/>
    <w:family w:val="swiss"/>
    <w:notTrueType/>
    <w:pitch w:val="variable"/>
    <w:sig w:usb0="800000AF" w:usb1="400020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07B5B" w14:textId="77777777" w:rsidR="00D67846" w:rsidRDefault="00D67846" w:rsidP="009E409B">
      <w:r>
        <w:separator/>
      </w:r>
    </w:p>
  </w:footnote>
  <w:footnote w:type="continuationSeparator" w:id="0">
    <w:p w14:paraId="5F612591" w14:textId="77777777" w:rsidR="00D67846" w:rsidRDefault="00D67846" w:rsidP="009E4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2B70A" w14:textId="16E597AB" w:rsidR="003E7533" w:rsidRDefault="003E7533" w:rsidP="009E409B">
    <w:pPr>
      <w:pStyle w:val="Header"/>
      <w:jc w:val="center"/>
    </w:pPr>
    <w:r>
      <w:rPr>
        <w:b/>
        <w:noProof/>
        <w:sz w:val="32"/>
        <w:szCs w:val="32"/>
        <w:lang w:eastAsia="en-GB"/>
      </w:rPr>
      <w:drawing>
        <wp:inline distT="0" distB="0" distL="0" distR="0" wp14:anchorId="0401B2A6" wp14:editId="502F3C82">
          <wp:extent cx="2028825" cy="1014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772" cy="1019887"/>
                  </a:xfrm>
                  <a:prstGeom prst="rect">
                    <a:avLst/>
                  </a:prstGeom>
                  <a:noFill/>
                  <a:ln>
                    <a:noFill/>
                  </a:ln>
                </pic:spPr>
              </pic:pic>
            </a:graphicData>
          </a:graphic>
        </wp:inline>
      </w:drawing>
    </w:r>
  </w:p>
  <w:p w14:paraId="00F83C63" w14:textId="77777777" w:rsidR="003E7533" w:rsidRDefault="003E7533" w:rsidP="009E409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2E2D"/>
    <w:multiLevelType w:val="hybridMultilevel"/>
    <w:tmpl w:val="43FA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54C65"/>
    <w:multiLevelType w:val="hybridMultilevel"/>
    <w:tmpl w:val="F8F4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10B33"/>
    <w:multiLevelType w:val="hybridMultilevel"/>
    <w:tmpl w:val="B77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8470B8"/>
    <w:multiLevelType w:val="multilevel"/>
    <w:tmpl w:val="45DE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C105DE"/>
    <w:multiLevelType w:val="hybridMultilevel"/>
    <w:tmpl w:val="857C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E5E60"/>
    <w:multiLevelType w:val="multilevel"/>
    <w:tmpl w:val="8084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5951D5"/>
    <w:multiLevelType w:val="multilevel"/>
    <w:tmpl w:val="CC4040CE"/>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imes New Roman" w:hAnsi="Calibri" w:cs="Calibr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B9037F"/>
    <w:multiLevelType w:val="hybridMultilevel"/>
    <w:tmpl w:val="BBBA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7"/>
  </w:num>
  <w:num w:numId="5">
    <w:abstractNumId w:val="1"/>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FB6"/>
    <w:rsid w:val="00020224"/>
    <w:rsid w:val="00021BF1"/>
    <w:rsid w:val="00031EA9"/>
    <w:rsid w:val="000339CD"/>
    <w:rsid w:val="0007023E"/>
    <w:rsid w:val="00077FBE"/>
    <w:rsid w:val="00081318"/>
    <w:rsid w:val="0008268B"/>
    <w:rsid w:val="00084274"/>
    <w:rsid w:val="00096826"/>
    <w:rsid w:val="000B27BA"/>
    <w:rsid w:val="000C0EFF"/>
    <w:rsid w:val="000C2242"/>
    <w:rsid w:val="000D6269"/>
    <w:rsid w:val="000E26DF"/>
    <w:rsid w:val="000E3497"/>
    <w:rsid w:val="000E674D"/>
    <w:rsid w:val="00104823"/>
    <w:rsid w:val="00104D88"/>
    <w:rsid w:val="00116FBD"/>
    <w:rsid w:val="00117236"/>
    <w:rsid w:val="00124EAF"/>
    <w:rsid w:val="00127FB5"/>
    <w:rsid w:val="001335E1"/>
    <w:rsid w:val="00135C74"/>
    <w:rsid w:val="00155A7E"/>
    <w:rsid w:val="0016021C"/>
    <w:rsid w:val="00173F0F"/>
    <w:rsid w:val="00180835"/>
    <w:rsid w:val="0019001A"/>
    <w:rsid w:val="00191502"/>
    <w:rsid w:val="001A06AC"/>
    <w:rsid w:val="001A1D31"/>
    <w:rsid w:val="001B4D3B"/>
    <w:rsid w:val="001C0BC4"/>
    <w:rsid w:val="001D09D4"/>
    <w:rsid w:val="001F3894"/>
    <w:rsid w:val="002036EA"/>
    <w:rsid w:val="00242E23"/>
    <w:rsid w:val="00243752"/>
    <w:rsid w:val="00291FB6"/>
    <w:rsid w:val="002944B2"/>
    <w:rsid w:val="002A13C5"/>
    <w:rsid w:val="002A6996"/>
    <w:rsid w:val="002B07F8"/>
    <w:rsid w:val="002B5FAE"/>
    <w:rsid w:val="002C048E"/>
    <w:rsid w:val="002C4359"/>
    <w:rsid w:val="002D4550"/>
    <w:rsid w:val="002D53F0"/>
    <w:rsid w:val="002E0BC2"/>
    <w:rsid w:val="002E3AF0"/>
    <w:rsid w:val="002E5594"/>
    <w:rsid w:val="002E62CD"/>
    <w:rsid w:val="002F1641"/>
    <w:rsid w:val="002F52F7"/>
    <w:rsid w:val="00324D45"/>
    <w:rsid w:val="00341827"/>
    <w:rsid w:val="00342A04"/>
    <w:rsid w:val="00376F5B"/>
    <w:rsid w:val="0038128A"/>
    <w:rsid w:val="003843FB"/>
    <w:rsid w:val="003B4A06"/>
    <w:rsid w:val="003C662F"/>
    <w:rsid w:val="003D13B8"/>
    <w:rsid w:val="003E7533"/>
    <w:rsid w:val="003F0D27"/>
    <w:rsid w:val="003F0D90"/>
    <w:rsid w:val="003F1DA1"/>
    <w:rsid w:val="003F73E9"/>
    <w:rsid w:val="00401B4E"/>
    <w:rsid w:val="004022CB"/>
    <w:rsid w:val="0041423E"/>
    <w:rsid w:val="004230C3"/>
    <w:rsid w:val="00424C17"/>
    <w:rsid w:val="00430E31"/>
    <w:rsid w:val="0043759D"/>
    <w:rsid w:val="0044050E"/>
    <w:rsid w:val="0044396B"/>
    <w:rsid w:val="004456DF"/>
    <w:rsid w:val="0047718E"/>
    <w:rsid w:val="00477E2C"/>
    <w:rsid w:val="00477E66"/>
    <w:rsid w:val="004A4CBC"/>
    <w:rsid w:val="004C12A4"/>
    <w:rsid w:val="004D18E9"/>
    <w:rsid w:val="004D2957"/>
    <w:rsid w:val="004F5ADA"/>
    <w:rsid w:val="004F5E4D"/>
    <w:rsid w:val="004F7543"/>
    <w:rsid w:val="005460E2"/>
    <w:rsid w:val="0057226C"/>
    <w:rsid w:val="00585495"/>
    <w:rsid w:val="005A1724"/>
    <w:rsid w:val="005A397B"/>
    <w:rsid w:val="005B095D"/>
    <w:rsid w:val="005C6F42"/>
    <w:rsid w:val="005D4964"/>
    <w:rsid w:val="005D7B6A"/>
    <w:rsid w:val="005E0D4A"/>
    <w:rsid w:val="005E567D"/>
    <w:rsid w:val="005F32C0"/>
    <w:rsid w:val="0060344E"/>
    <w:rsid w:val="00625E17"/>
    <w:rsid w:val="006355AA"/>
    <w:rsid w:val="00636B2D"/>
    <w:rsid w:val="006419A4"/>
    <w:rsid w:val="006514AE"/>
    <w:rsid w:val="00666AFF"/>
    <w:rsid w:val="006927D0"/>
    <w:rsid w:val="006B2A57"/>
    <w:rsid w:val="006B7871"/>
    <w:rsid w:val="006C56CF"/>
    <w:rsid w:val="006D6C05"/>
    <w:rsid w:val="006E3BEC"/>
    <w:rsid w:val="007071B9"/>
    <w:rsid w:val="007234F0"/>
    <w:rsid w:val="007274B7"/>
    <w:rsid w:val="00730C69"/>
    <w:rsid w:val="00735450"/>
    <w:rsid w:val="00746DE1"/>
    <w:rsid w:val="007473C3"/>
    <w:rsid w:val="00751735"/>
    <w:rsid w:val="00753ECB"/>
    <w:rsid w:val="00754582"/>
    <w:rsid w:val="00755460"/>
    <w:rsid w:val="007608D1"/>
    <w:rsid w:val="0077067C"/>
    <w:rsid w:val="007774E5"/>
    <w:rsid w:val="00790F9E"/>
    <w:rsid w:val="00791EAC"/>
    <w:rsid w:val="00794831"/>
    <w:rsid w:val="007960EA"/>
    <w:rsid w:val="007A6728"/>
    <w:rsid w:val="007B0187"/>
    <w:rsid w:val="007B25F1"/>
    <w:rsid w:val="007C2839"/>
    <w:rsid w:val="00800115"/>
    <w:rsid w:val="00820373"/>
    <w:rsid w:val="00824D02"/>
    <w:rsid w:val="008473C1"/>
    <w:rsid w:val="008718AA"/>
    <w:rsid w:val="008A5A2D"/>
    <w:rsid w:val="008B4C2B"/>
    <w:rsid w:val="008B678A"/>
    <w:rsid w:val="008F5610"/>
    <w:rsid w:val="008F5FEA"/>
    <w:rsid w:val="00901B83"/>
    <w:rsid w:val="00903B76"/>
    <w:rsid w:val="00904C51"/>
    <w:rsid w:val="009138B4"/>
    <w:rsid w:val="00923D0B"/>
    <w:rsid w:val="00937EE9"/>
    <w:rsid w:val="00942BDB"/>
    <w:rsid w:val="00956B67"/>
    <w:rsid w:val="009816F3"/>
    <w:rsid w:val="009822F5"/>
    <w:rsid w:val="00985826"/>
    <w:rsid w:val="009A3715"/>
    <w:rsid w:val="009C30AE"/>
    <w:rsid w:val="009C537D"/>
    <w:rsid w:val="009C6C34"/>
    <w:rsid w:val="009D4DEE"/>
    <w:rsid w:val="009E409B"/>
    <w:rsid w:val="009E466F"/>
    <w:rsid w:val="009E5F26"/>
    <w:rsid w:val="00A005BE"/>
    <w:rsid w:val="00A049A3"/>
    <w:rsid w:val="00A10678"/>
    <w:rsid w:val="00A23EF9"/>
    <w:rsid w:val="00A25D34"/>
    <w:rsid w:val="00A30E3F"/>
    <w:rsid w:val="00A50B15"/>
    <w:rsid w:val="00A62E3B"/>
    <w:rsid w:val="00A74A2B"/>
    <w:rsid w:val="00AB21E5"/>
    <w:rsid w:val="00AB370A"/>
    <w:rsid w:val="00AB5A17"/>
    <w:rsid w:val="00AD0B29"/>
    <w:rsid w:val="00AE51F9"/>
    <w:rsid w:val="00B12670"/>
    <w:rsid w:val="00B20B78"/>
    <w:rsid w:val="00B4398C"/>
    <w:rsid w:val="00B47232"/>
    <w:rsid w:val="00B6096E"/>
    <w:rsid w:val="00B674BA"/>
    <w:rsid w:val="00BA0097"/>
    <w:rsid w:val="00BA26EC"/>
    <w:rsid w:val="00BC2102"/>
    <w:rsid w:val="00BC37FF"/>
    <w:rsid w:val="00BD1A5B"/>
    <w:rsid w:val="00BD58CB"/>
    <w:rsid w:val="00BE3DE1"/>
    <w:rsid w:val="00BF147A"/>
    <w:rsid w:val="00C001CC"/>
    <w:rsid w:val="00C15BD4"/>
    <w:rsid w:val="00C236BF"/>
    <w:rsid w:val="00C24031"/>
    <w:rsid w:val="00C2649A"/>
    <w:rsid w:val="00C27128"/>
    <w:rsid w:val="00C377F4"/>
    <w:rsid w:val="00C42DC6"/>
    <w:rsid w:val="00C50D52"/>
    <w:rsid w:val="00C56EDD"/>
    <w:rsid w:val="00C656BD"/>
    <w:rsid w:val="00C66A94"/>
    <w:rsid w:val="00C71089"/>
    <w:rsid w:val="00C71351"/>
    <w:rsid w:val="00C77579"/>
    <w:rsid w:val="00C804B7"/>
    <w:rsid w:val="00CA36F7"/>
    <w:rsid w:val="00CB3840"/>
    <w:rsid w:val="00CC25DD"/>
    <w:rsid w:val="00CD15D6"/>
    <w:rsid w:val="00CD6AF6"/>
    <w:rsid w:val="00CE6392"/>
    <w:rsid w:val="00CF5947"/>
    <w:rsid w:val="00D00D00"/>
    <w:rsid w:val="00D223F9"/>
    <w:rsid w:val="00D3287A"/>
    <w:rsid w:val="00D45673"/>
    <w:rsid w:val="00D4575A"/>
    <w:rsid w:val="00D52D99"/>
    <w:rsid w:val="00D56FAB"/>
    <w:rsid w:val="00D67846"/>
    <w:rsid w:val="00DA3CE2"/>
    <w:rsid w:val="00DA4ABD"/>
    <w:rsid w:val="00DA7BD3"/>
    <w:rsid w:val="00DC012B"/>
    <w:rsid w:val="00DD677C"/>
    <w:rsid w:val="00DE5993"/>
    <w:rsid w:val="00E0050F"/>
    <w:rsid w:val="00E03411"/>
    <w:rsid w:val="00E15DCE"/>
    <w:rsid w:val="00E33B78"/>
    <w:rsid w:val="00E34979"/>
    <w:rsid w:val="00E40C5A"/>
    <w:rsid w:val="00E41D6A"/>
    <w:rsid w:val="00E554AC"/>
    <w:rsid w:val="00E5789D"/>
    <w:rsid w:val="00E765B7"/>
    <w:rsid w:val="00E8082B"/>
    <w:rsid w:val="00E97E26"/>
    <w:rsid w:val="00E97E4F"/>
    <w:rsid w:val="00EA2FE6"/>
    <w:rsid w:val="00EB521B"/>
    <w:rsid w:val="00ED33D2"/>
    <w:rsid w:val="00EE3F28"/>
    <w:rsid w:val="00EF1038"/>
    <w:rsid w:val="00EF57E8"/>
    <w:rsid w:val="00EF78F4"/>
    <w:rsid w:val="00F07B3F"/>
    <w:rsid w:val="00F24553"/>
    <w:rsid w:val="00F71F00"/>
    <w:rsid w:val="00F72DF4"/>
    <w:rsid w:val="00F7459C"/>
    <w:rsid w:val="00F81B70"/>
    <w:rsid w:val="00F96207"/>
    <w:rsid w:val="00F97727"/>
    <w:rsid w:val="00FA0161"/>
    <w:rsid w:val="00FB29BA"/>
    <w:rsid w:val="00FB6D0D"/>
    <w:rsid w:val="00FC297E"/>
    <w:rsid w:val="00FF4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AEC3"/>
  <w15:chartTrackingRefBased/>
  <w15:docId w15:val="{1D1D36B7-96EB-4E5B-8024-D43FC260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674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FB6"/>
    <w:pPr>
      <w:ind w:left="720"/>
      <w:contextualSpacing/>
    </w:pPr>
    <w:rPr>
      <w:lang w:eastAsia="en-US"/>
    </w:rPr>
  </w:style>
  <w:style w:type="character" w:styleId="Hyperlink">
    <w:name w:val="Hyperlink"/>
    <w:basedOn w:val="DefaultParagraphFont"/>
    <w:uiPriority w:val="99"/>
    <w:unhideWhenUsed/>
    <w:rsid w:val="00A005BE"/>
    <w:rPr>
      <w:color w:val="0563C1"/>
      <w:u w:val="single"/>
    </w:rPr>
  </w:style>
  <w:style w:type="paragraph" w:styleId="CommentText">
    <w:name w:val="annotation text"/>
    <w:basedOn w:val="Normal"/>
    <w:link w:val="CommentTextChar"/>
    <w:uiPriority w:val="99"/>
    <w:unhideWhenUsed/>
    <w:rsid w:val="00A005BE"/>
    <w:rPr>
      <w:rFonts w:ascii="Calibri" w:hAnsi="Calibri" w:cs="Calibri"/>
      <w:sz w:val="20"/>
      <w:szCs w:val="20"/>
    </w:rPr>
  </w:style>
  <w:style w:type="character" w:customStyle="1" w:styleId="CommentTextChar">
    <w:name w:val="Comment Text Char"/>
    <w:basedOn w:val="DefaultParagraphFont"/>
    <w:link w:val="CommentText"/>
    <w:uiPriority w:val="99"/>
    <w:rsid w:val="00A005BE"/>
    <w:rPr>
      <w:rFonts w:ascii="Calibri" w:hAnsi="Calibri" w:cs="Calibri"/>
      <w:sz w:val="20"/>
      <w:szCs w:val="20"/>
      <w:lang w:eastAsia="en-GB"/>
    </w:rPr>
  </w:style>
  <w:style w:type="character" w:customStyle="1" w:styleId="lrzxr">
    <w:name w:val="lrzxr"/>
    <w:basedOn w:val="DefaultParagraphFont"/>
    <w:rsid w:val="00A005BE"/>
  </w:style>
  <w:style w:type="character" w:customStyle="1" w:styleId="UnresolvedMention1">
    <w:name w:val="Unresolved Mention1"/>
    <w:basedOn w:val="DefaultParagraphFont"/>
    <w:uiPriority w:val="99"/>
    <w:semiHidden/>
    <w:unhideWhenUsed/>
    <w:rsid w:val="009E409B"/>
    <w:rPr>
      <w:color w:val="605E5C"/>
      <w:shd w:val="clear" w:color="auto" w:fill="E1DFDD"/>
    </w:rPr>
  </w:style>
  <w:style w:type="paragraph" w:styleId="Header">
    <w:name w:val="header"/>
    <w:basedOn w:val="Normal"/>
    <w:link w:val="HeaderChar"/>
    <w:uiPriority w:val="99"/>
    <w:unhideWhenUsed/>
    <w:rsid w:val="009E409B"/>
    <w:pPr>
      <w:tabs>
        <w:tab w:val="center" w:pos="4513"/>
        <w:tab w:val="right" w:pos="9026"/>
      </w:tabs>
    </w:pPr>
    <w:rPr>
      <w:lang w:eastAsia="en-US"/>
    </w:rPr>
  </w:style>
  <w:style w:type="character" w:customStyle="1" w:styleId="HeaderChar">
    <w:name w:val="Header Char"/>
    <w:basedOn w:val="DefaultParagraphFont"/>
    <w:link w:val="Header"/>
    <w:uiPriority w:val="99"/>
    <w:rsid w:val="009E409B"/>
  </w:style>
  <w:style w:type="paragraph" w:styleId="Footer">
    <w:name w:val="footer"/>
    <w:basedOn w:val="Normal"/>
    <w:link w:val="FooterChar"/>
    <w:uiPriority w:val="99"/>
    <w:unhideWhenUsed/>
    <w:rsid w:val="009E409B"/>
    <w:pPr>
      <w:tabs>
        <w:tab w:val="center" w:pos="4513"/>
        <w:tab w:val="right" w:pos="9026"/>
      </w:tabs>
    </w:pPr>
    <w:rPr>
      <w:lang w:eastAsia="en-US"/>
    </w:rPr>
  </w:style>
  <w:style w:type="character" w:customStyle="1" w:styleId="FooterChar">
    <w:name w:val="Footer Char"/>
    <w:basedOn w:val="DefaultParagraphFont"/>
    <w:link w:val="Footer"/>
    <w:uiPriority w:val="99"/>
    <w:rsid w:val="009E409B"/>
  </w:style>
  <w:style w:type="paragraph" w:styleId="BalloonText">
    <w:name w:val="Balloon Text"/>
    <w:basedOn w:val="Normal"/>
    <w:link w:val="BalloonTextChar"/>
    <w:uiPriority w:val="99"/>
    <w:semiHidden/>
    <w:unhideWhenUsed/>
    <w:rsid w:val="00DA4ABD"/>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A4ABD"/>
    <w:rPr>
      <w:rFonts w:ascii="Segoe UI" w:hAnsi="Segoe UI" w:cs="Segoe UI"/>
      <w:sz w:val="18"/>
      <w:szCs w:val="18"/>
    </w:rPr>
  </w:style>
  <w:style w:type="character" w:styleId="CommentReference">
    <w:name w:val="annotation reference"/>
    <w:basedOn w:val="DefaultParagraphFont"/>
    <w:uiPriority w:val="99"/>
    <w:semiHidden/>
    <w:unhideWhenUsed/>
    <w:rsid w:val="009E5F26"/>
    <w:rPr>
      <w:sz w:val="16"/>
      <w:szCs w:val="16"/>
    </w:rPr>
  </w:style>
  <w:style w:type="paragraph" w:styleId="CommentSubject">
    <w:name w:val="annotation subject"/>
    <w:basedOn w:val="CommentText"/>
    <w:next w:val="CommentText"/>
    <w:link w:val="CommentSubjectChar"/>
    <w:uiPriority w:val="99"/>
    <w:semiHidden/>
    <w:unhideWhenUsed/>
    <w:rsid w:val="009E5F26"/>
    <w:pPr>
      <w:spacing w:after="16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E5F26"/>
    <w:rPr>
      <w:rFonts w:ascii="Calibri" w:hAnsi="Calibri" w:cs="Calibri"/>
      <w:b/>
      <w:bCs/>
      <w:sz w:val="20"/>
      <w:szCs w:val="20"/>
      <w:lang w:eastAsia="en-GB"/>
    </w:rPr>
  </w:style>
  <w:style w:type="paragraph" w:customStyle="1" w:styleId="Default">
    <w:name w:val="Default"/>
    <w:rsid w:val="00956B67"/>
    <w:pPr>
      <w:autoSpaceDE w:val="0"/>
      <w:autoSpaceDN w:val="0"/>
      <w:adjustRightInd w:val="0"/>
      <w:spacing w:after="0" w:line="240" w:lineRule="auto"/>
    </w:pPr>
    <w:rPr>
      <w:rFonts w:ascii="Impact" w:hAnsi="Impact" w:cs="Impact"/>
      <w:color w:val="000000"/>
      <w:sz w:val="24"/>
      <w:szCs w:val="24"/>
    </w:rPr>
  </w:style>
  <w:style w:type="paragraph" w:styleId="Revision">
    <w:name w:val="Revision"/>
    <w:hidden/>
    <w:uiPriority w:val="99"/>
    <w:semiHidden/>
    <w:rsid w:val="00C77579"/>
    <w:pPr>
      <w:spacing w:after="0" w:line="240" w:lineRule="auto"/>
    </w:pPr>
  </w:style>
  <w:style w:type="paragraph" w:styleId="NormalWeb">
    <w:name w:val="Normal (Web)"/>
    <w:basedOn w:val="Normal"/>
    <w:uiPriority w:val="99"/>
    <w:unhideWhenUsed/>
    <w:rsid w:val="0044396B"/>
    <w:pPr>
      <w:spacing w:before="100" w:beforeAutospacing="1" w:after="100" w:afterAutospacing="1"/>
    </w:pPr>
    <w:rPr>
      <w:lang w:eastAsia="en-US"/>
    </w:rPr>
  </w:style>
  <w:style w:type="character" w:customStyle="1" w:styleId="UnresolvedMention2">
    <w:name w:val="Unresolved Mention2"/>
    <w:basedOn w:val="DefaultParagraphFont"/>
    <w:uiPriority w:val="99"/>
    <w:semiHidden/>
    <w:unhideWhenUsed/>
    <w:rsid w:val="00401B4E"/>
    <w:rPr>
      <w:color w:val="605E5C"/>
      <w:shd w:val="clear" w:color="auto" w:fill="E1DFDD"/>
    </w:rPr>
  </w:style>
  <w:style w:type="character" w:customStyle="1" w:styleId="emailstyle15">
    <w:name w:val="emailstyle15"/>
    <w:basedOn w:val="DefaultParagraphFont"/>
    <w:semiHidden/>
    <w:rsid w:val="005E567D"/>
    <w:rPr>
      <w:rFonts w:ascii="Calibri" w:hAnsi="Calibri" w:cs="Calibri" w:hint="default"/>
      <w:color w:val="auto"/>
    </w:rPr>
  </w:style>
  <w:style w:type="paragraph" w:customStyle="1" w:styleId="p1">
    <w:name w:val="p1"/>
    <w:basedOn w:val="Normal"/>
    <w:rsid w:val="00021BF1"/>
    <w:pPr>
      <w:spacing w:line="182" w:lineRule="atLeast"/>
    </w:pPr>
    <w:rPr>
      <w:rFonts w:ascii="Helvetica" w:eastAsiaTheme="minorHAnsi" w:hAnsi="Helvetica"/>
      <w:sz w:val="17"/>
      <w:szCs w:val="17"/>
    </w:rPr>
  </w:style>
  <w:style w:type="character" w:customStyle="1" w:styleId="apple-converted-space">
    <w:name w:val="apple-converted-space"/>
    <w:basedOn w:val="DefaultParagraphFont"/>
    <w:rsid w:val="00E97E26"/>
  </w:style>
  <w:style w:type="character" w:styleId="UnresolvedMention">
    <w:name w:val="Unresolved Mention"/>
    <w:basedOn w:val="DefaultParagraphFont"/>
    <w:uiPriority w:val="99"/>
    <w:semiHidden/>
    <w:unhideWhenUsed/>
    <w:rsid w:val="00FC2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5747">
      <w:bodyDiv w:val="1"/>
      <w:marLeft w:val="0"/>
      <w:marRight w:val="0"/>
      <w:marTop w:val="0"/>
      <w:marBottom w:val="0"/>
      <w:divBdr>
        <w:top w:val="none" w:sz="0" w:space="0" w:color="auto"/>
        <w:left w:val="none" w:sz="0" w:space="0" w:color="auto"/>
        <w:bottom w:val="none" w:sz="0" w:space="0" w:color="auto"/>
        <w:right w:val="none" w:sz="0" w:space="0" w:color="auto"/>
      </w:divBdr>
    </w:div>
    <w:div w:id="49810461">
      <w:bodyDiv w:val="1"/>
      <w:marLeft w:val="0"/>
      <w:marRight w:val="0"/>
      <w:marTop w:val="0"/>
      <w:marBottom w:val="0"/>
      <w:divBdr>
        <w:top w:val="none" w:sz="0" w:space="0" w:color="auto"/>
        <w:left w:val="none" w:sz="0" w:space="0" w:color="auto"/>
        <w:bottom w:val="none" w:sz="0" w:space="0" w:color="auto"/>
        <w:right w:val="none" w:sz="0" w:space="0" w:color="auto"/>
      </w:divBdr>
    </w:div>
    <w:div w:id="96141511">
      <w:bodyDiv w:val="1"/>
      <w:marLeft w:val="0"/>
      <w:marRight w:val="0"/>
      <w:marTop w:val="0"/>
      <w:marBottom w:val="0"/>
      <w:divBdr>
        <w:top w:val="none" w:sz="0" w:space="0" w:color="auto"/>
        <w:left w:val="none" w:sz="0" w:space="0" w:color="auto"/>
        <w:bottom w:val="none" w:sz="0" w:space="0" w:color="auto"/>
        <w:right w:val="none" w:sz="0" w:space="0" w:color="auto"/>
      </w:divBdr>
    </w:div>
    <w:div w:id="191192125">
      <w:bodyDiv w:val="1"/>
      <w:marLeft w:val="0"/>
      <w:marRight w:val="0"/>
      <w:marTop w:val="0"/>
      <w:marBottom w:val="0"/>
      <w:divBdr>
        <w:top w:val="none" w:sz="0" w:space="0" w:color="auto"/>
        <w:left w:val="none" w:sz="0" w:space="0" w:color="auto"/>
        <w:bottom w:val="none" w:sz="0" w:space="0" w:color="auto"/>
        <w:right w:val="none" w:sz="0" w:space="0" w:color="auto"/>
      </w:divBdr>
    </w:div>
    <w:div w:id="201944478">
      <w:bodyDiv w:val="1"/>
      <w:marLeft w:val="0"/>
      <w:marRight w:val="0"/>
      <w:marTop w:val="0"/>
      <w:marBottom w:val="0"/>
      <w:divBdr>
        <w:top w:val="none" w:sz="0" w:space="0" w:color="auto"/>
        <w:left w:val="none" w:sz="0" w:space="0" w:color="auto"/>
        <w:bottom w:val="none" w:sz="0" w:space="0" w:color="auto"/>
        <w:right w:val="none" w:sz="0" w:space="0" w:color="auto"/>
      </w:divBdr>
      <w:divsChild>
        <w:div w:id="37304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9068">
      <w:bodyDiv w:val="1"/>
      <w:marLeft w:val="0"/>
      <w:marRight w:val="0"/>
      <w:marTop w:val="0"/>
      <w:marBottom w:val="0"/>
      <w:divBdr>
        <w:top w:val="none" w:sz="0" w:space="0" w:color="auto"/>
        <w:left w:val="none" w:sz="0" w:space="0" w:color="auto"/>
        <w:bottom w:val="none" w:sz="0" w:space="0" w:color="auto"/>
        <w:right w:val="none" w:sz="0" w:space="0" w:color="auto"/>
      </w:divBdr>
    </w:div>
    <w:div w:id="289168502">
      <w:bodyDiv w:val="1"/>
      <w:marLeft w:val="0"/>
      <w:marRight w:val="0"/>
      <w:marTop w:val="0"/>
      <w:marBottom w:val="0"/>
      <w:divBdr>
        <w:top w:val="none" w:sz="0" w:space="0" w:color="auto"/>
        <w:left w:val="none" w:sz="0" w:space="0" w:color="auto"/>
        <w:bottom w:val="none" w:sz="0" w:space="0" w:color="auto"/>
        <w:right w:val="none" w:sz="0" w:space="0" w:color="auto"/>
      </w:divBdr>
    </w:div>
    <w:div w:id="313145547">
      <w:bodyDiv w:val="1"/>
      <w:marLeft w:val="0"/>
      <w:marRight w:val="0"/>
      <w:marTop w:val="0"/>
      <w:marBottom w:val="0"/>
      <w:divBdr>
        <w:top w:val="none" w:sz="0" w:space="0" w:color="auto"/>
        <w:left w:val="none" w:sz="0" w:space="0" w:color="auto"/>
        <w:bottom w:val="none" w:sz="0" w:space="0" w:color="auto"/>
        <w:right w:val="none" w:sz="0" w:space="0" w:color="auto"/>
      </w:divBdr>
    </w:div>
    <w:div w:id="325137775">
      <w:bodyDiv w:val="1"/>
      <w:marLeft w:val="0"/>
      <w:marRight w:val="0"/>
      <w:marTop w:val="0"/>
      <w:marBottom w:val="0"/>
      <w:divBdr>
        <w:top w:val="none" w:sz="0" w:space="0" w:color="auto"/>
        <w:left w:val="none" w:sz="0" w:space="0" w:color="auto"/>
        <w:bottom w:val="none" w:sz="0" w:space="0" w:color="auto"/>
        <w:right w:val="none" w:sz="0" w:space="0" w:color="auto"/>
      </w:divBdr>
    </w:div>
    <w:div w:id="440147726">
      <w:bodyDiv w:val="1"/>
      <w:marLeft w:val="0"/>
      <w:marRight w:val="0"/>
      <w:marTop w:val="0"/>
      <w:marBottom w:val="0"/>
      <w:divBdr>
        <w:top w:val="none" w:sz="0" w:space="0" w:color="auto"/>
        <w:left w:val="none" w:sz="0" w:space="0" w:color="auto"/>
        <w:bottom w:val="none" w:sz="0" w:space="0" w:color="auto"/>
        <w:right w:val="none" w:sz="0" w:space="0" w:color="auto"/>
      </w:divBdr>
      <w:divsChild>
        <w:div w:id="121197785">
          <w:marLeft w:val="0"/>
          <w:marRight w:val="0"/>
          <w:marTop w:val="0"/>
          <w:marBottom w:val="0"/>
          <w:divBdr>
            <w:top w:val="none" w:sz="0" w:space="0" w:color="auto"/>
            <w:left w:val="none" w:sz="0" w:space="0" w:color="auto"/>
            <w:bottom w:val="none" w:sz="0" w:space="0" w:color="auto"/>
            <w:right w:val="none" w:sz="0" w:space="0" w:color="auto"/>
          </w:divBdr>
        </w:div>
        <w:div w:id="843477561">
          <w:marLeft w:val="0"/>
          <w:marRight w:val="0"/>
          <w:marTop w:val="0"/>
          <w:marBottom w:val="0"/>
          <w:divBdr>
            <w:top w:val="none" w:sz="0" w:space="0" w:color="auto"/>
            <w:left w:val="none" w:sz="0" w:space="0" w:color="auto"/>
            <w:bottom w:val="none" w:sz="0" w:space="0" w:color="auto"/>
            <w:right w:val="none" w:sz="0" w:space="0" w:color="auto"/>
          </w:divBdr>
        </w:div>
      </w:divsChild>
    </w:div>
    <w:div w:id="509878641">
      <w:bodyDiv w:val="1"/>
      <w:marLeft w:val="0"/>
      <w:marRight w:val="0"/>
      <w:marTop w:val="0"/>
      <w:marBottom w:val="0"/>
      <w:divBdr>
        <w:top w:val="none" w:sz="0" w:space="0" w:color="auto"/>
        <w:left w:val="none" w:sz="0" w:space="0" w:color="auto"/>
        <w:bottom w:val="none" w:sz="0" w:space="0" w:color="auto"/>
        <w:right w:val="none" w:sz="0" w:space="0" w:color="auto"/>
      </w:divBdr>
    </w:div>
    <w:div w:id="518662947">
      <w:bodyDiv w:val="1"/>
      <w:marLeft w:val="0"/>
      <w:marRight w:val="0"/>
      <w:marTop w:val="0"/>
      <w:marBottom w:val="0"/>
      <w:divBdr>
        <w:top w:val="none" w:sz="0" w:space="0" w:color="auto"/>
        <w:left w:val="none" w:sz="0" w:space="0" w:color="auto"/>
        <w:bottom w:val="none" w:sz="0" w:space="0" w:color="auto"/>
        <w:right w:val="none" w:sz="0" w:space="0" w:color="auto"/>
      </w:divBdr>
    </w:div>
    <w:div w:id="555747105">
      <w:bodyDiv w:val="1"/>
      <w:marLeft w:val="0"/>
      <w:marRight w:val="0"/>
      <w:marTop w:val="0"/>
      <w:marBottom w:val="0"/>
      <w:divBdr>
        <w:top w:val="none" w:sz="0" w:space="0" w:color="auto"/>
        <w:left w:val="none" w:sz="0" w:space="0" w:color="auto"/>
        <w:bottom w:val="none" w:sz="0" w:space="0" w:color="auto"/>
        <w:right w:val="none" w:sz="0" w:space="0" w:color="auto"/>
      </w:divBdr>
      <w:divsChild>
        <w:div w:id="1126433100">
          <w:marLeft w:val="0"/>
          <w:marRight w:val="0"/>
          <w:marTop w:val="0"/>
          <w:marBottom w:val="0"/>
          <w:divBdr>
            <w:top w:val="none" w:sz="0" w:space="0" w:color="auto"/>
            <w:left w:val="none" w:sz="0" w:space="0" w:color="auto"/>
            <w:bottom w:val="none" w:sz="0" w:space="0" w:color="auto"/>
            <w:right w:val="none" w:sz="0" w:space="0" w:color="auto"/>
          </w:divBdr>
        </w:div>
        <w:div w:id="1014259003">
          <w:marLeft w:val="0"/>
          <w:marRight w:val="0"/>
          <w:marTop w:val="0"/>
          <w:marBottom w:val="0"/>
          <w:divBdr>
            <w:top w:val="none" w:sz="0" w:space="0" w:color="auto"/>
            <w:left w:val="none" w:sz="0" w:space="0" w:color="auto"/>
            <w:bottom w:val="none" w:sz="0" w:space="0" w:color="auto"/>
            <w:right w:val="none" w:sz="0" w:space="0" w:color="auto"/>
          </w:divBdr>
        </w:div>
        <w:div w:id="1279753773">
          <w:marLeft w:val="0"/>
          <w:marRight w:val="0"/>
          <w:marTop w:val="0"/>
          <w:marBottom w:val="0"/>
          <w:divBdr>
            <w:top w:val="none" w:sz="0" w:space="0" w:color="auto"/>
            <w:left w:val="none" w:sz="0" w:space="0" w:color="auto"/>
            <w:bottom w:val="none" w:sz="0" w:space="0" w:color="auto"/>
            <w:right w:val="none" w:sz="0" w:space="0" w:color="auto"/>
          </w:divBdr>
        </w:div>
        <w:div w:id="748385161">
          <w:marLeft w:val="0"/>
          <w:marRight w:val="0"/>
          <w:marTop w:val="0"/>
          <w:marBottom w:val="0"/>
          <w:divBdr>
            <w:top w:val="none" w:sz="0" w:space="0" w:color="auto"/>
            <w:left w:val="none" w:sz="0" w:space="0" w:color="auto"/>
            <w:bottom w:val="none" w:sz="0" w:space="0" w:color="auto"/>
            <w:right w:val="none" w:sz="0" w:space="0" w:color="auto"/>
          </w:divBdr>
        </w:div>
        <w:div w:id="20865602">
          <w:marLeft w:val="0"/>
          <w:marRight w:val="0"/>
          <w:marTop w:val="0"/>
          <w:marBottom w:val="0"/>
          <w:divBdr>
            <w:top w:val="none" w:sz="0" w:space="0" w:color="auto"/>
            <w:left w:val="none" w:sz="0" w:space="0" w:color="auto"/>
            <w:bottom w:val="none" w:sz="0" w:space="0" w:color="auto"/>
            <w:right w:val="none" w:sz="0" w:space="0" w:color="auto"/>
          </w:divBdr>
        </w:div>
        <w:div w:id="899293457">
          <w:marLeft w:val="0"/>
          <w:marRight w:val="0"/>
          <w:marTop w:val="0"/>
          <w:marBottom w:val="0"/>
          <w:divBdr>
            <w:top w:val="none" w:sz="0" w:space="0" w:color="auto"/>
            <w:left w:val="none" w:sz="0" w:space="0" w:color="auto"/>
            <w:bottom w:val="none" w:sz="0" w:space="0" w:color="auto"/>
            <w:right w:val="none" w:sz="0" w:space="0" w:color="auto"/>
          </w:divBdr>
        </w:div>
      </w:divsChild>
    </w:div>
    <w:div w:id="561595690">
      <w:bodyDiv w:val="1"/>
      <w:marLeft w:val="0"/>
      <w:marRight w:val="0"/>
      <w:marTop w:val="0"/>
      <w:marBottom w:val="0"/>
      <w:divBdr>
        <w:top w:val="none" w:sz="0" w:space="0" w:color="auto"/>
        <w:left w:val="none" w:sz="0" w:space="0" w:color="auto"/>
        <w:bottom w:val="none" w:sz="0" w:space="0" w:color="auto"/>
        <w:right w:val="none" w:sz="0" w:space="0" w:color="auto"/>
      </w:divBdr>
    </w:div>
    <w:div w:id="592663283">
      <w:bodyDiv w:val="1"/>
      <w:marLeft w:val="0"/>
      <w:marRight w:val="0"/>
      <w:marTop w:val="0"/>
      <w:marBottom w:val="0"/>
      <w:divBdr>
        <w:top w:val="none" w:sz="0" w:space="0" w:color="auto"/>
        <w:left w:val="none" w:sz="0" w:space="0" w:color="auto"/>
        <w:bottom w:val="none" w:sz="0" w:space="0" w:color="auto"/>
        <w:right w:val="none" w:sz="0" w:space="0" w:color="auto"/>
      </w:divBdr>
    </w:div>
    <w:div w:id="608006064">
      <w:bodyDiv w:val="1"/>
      <w:marLeft w:val="0"/>
      <w:marRight w:val="0"/>
      <w:marTop w:val="0"/>
      <w:marBottom w:val="0"/>
      <w:divBdr>
        <w:top w:val="none" w:sz="0" w:space="0" w:color="auto"/>
        <w:left w:val="none" w:sz="0" w:space="0" w:color="auto"/>
        <w:bottom w:val="none" w:sz="0" w:space="0" w:color="auto"/>
        <w:right w:val="none" w:sz="0" w:space="0" w:color="auto"/>
      </w:divBdr>
    </w:div>
    <w:div w:id="645401444">
      <w:bodyDiv w:val="1"/>
      <w:marLeft w:val="0"/>
      <w:marRight w:val="0"/>
      <w:marTop w:val="0"/>
      <w:marBottom w:val="0"/>
      <w:divBdr>
        <w:top w:val="none" w:sz="0" w:space="0" w:color="auto"/>
        <w:left w:val="none" w:sz="0" w:space="0" w:color="auto"/>
        <w:bottom w:val="none" w:sz="0" w:space="0" w:color="auto"/>
        <w:right w:val="none" w:sz="0" w:space="0" w:color="auto"/>
      </w:divBdr>
      <w:divsChild>
        <w:div w:id="26108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540249">
              <w:marLeft w:val="0"/>
              <w:marRight w:val="0"/>
              <w:marTop w:val="0"/>
              <w:marBottom w:val="0"/>
              <w:divBdr>
                <w:top w:val="none" w:sz="0" w:space="0" w:color="auto"/>
                <w:left w:val="none" w:sz="0" w:space="0" w:color="auto"/>
                <w:bottom w:val="none" w:sz="0" w:space="0" w:color="auto"/>
                <w:right w:val="none" w:sz="0" w:space="0" w:color="auto"/>
              </w:divBdr>
              <w:divsChild>
                <w:div w:id="665129554">
                  <w:marLeft w:val="0"/>
                  <w:marRight w:val="0"/>
                  <w:marTop w:val="0"/>
                  <w:marBottom w:val="0"/>
                  <w:divBdr>
                    <w:top w:val="none" w:sz="0" w:space="0" w:color="auto"/>
                    <w:left w:val="none" w:sz="0" w:space="0" w:color="auto"/>
                    <w:bottom w:val="none" w:sz="0" w:space="0" w:color="auto"/>
                    <w:right w:val="none" w:sz="0" w:space="0" w:color="auto"/>
                  </w:divBdr>
                  <w:divsChild>
                    <w:div w:id="126632381">
                      <w:marLeft w:val="0"/>
                      <w:marRight w:val="0"/>
                      <w:marTop w:val="0"/>
                      <w:marBottom w:val="0"/>
                      <w:divBdr>
                        <w:top w:val="none" w:sz="0" w:space="0" w:color="auto"/>
                        <w:left w:val="none" w:sz="0" w:space="0" w:color="auto"/>
                        <w:bottom w:val="none" w:sz="0" w:space="0" w:color="auto"/>
                        <w:right w:val="none" w:sz="0" w:space="0" w:color="auto"/>
                      </w:divBdr>
                    </w:div>
                    <w:div w:id="95909913">
                      <w:marLeft w:val="0"/>
                      <w:marRight w:val="0"/>
                      <w:marTop w:val="0"/>
                      <w:marBottom w:val="0"/>
                      <w:divBdr>
                        <w:top w:val="none" w:sz="0" w:space="0" w:color="auto"/>
                        <w:left w:val="none" w:sz="0" w:space="0" w:color="auto"/>
                        <w:bottom w:val="none" w:sz="0" w:space="0" w:color="auto"/>
                        <w:right w:val="none" w:sz="0" w:space="0" w:color="auto"/>
                      </w:divBdr>
                    </w:div>
                    <w:div w:id="163519859">
                      <w:marLeft w:val="0"/>
                      <w:marRight w:val="0"/>
                      <w:marTop w:val="0"/>
                      <w:marBottom w:val="0"/>
                      <w:divBdr>
                        <w:top w:val="none" w:sz="0" w:space="0" w:color="auto"/>
                        <w:left w:val="none" w:sz="0" w:space="0" w:color="auto"/>
                        <w:bottom w:val="none" w:sz="0" w:space="0" w:color="auto"/>
                        <w:right w:val="none" w:sz="0" w:space="0" w:color="auto"/>
                      </w:divBdr>
                    </w:div>
                    <w:div w:id="1122840531">
                      <w:marLeft w:val="0"/>
                      <w:marRight w:val="0"/>
                      <w:marTop w:val="0"/>
                      <w:marBottom w:val="0"/>
                      <w:divBdr>
                        <w:top w:val="none" w:sz="0" w:space="0" w:color="auto"/>
                        <w:left w:val="none" w:sz="0" w:space="0" w:color="auto"/>
                        <w:bottom w:val="none" w:sz="0" w:space="0" w:color="auto"/>
                        <w:right w:val="none" w:sz="0" w:space="0" w:color="auto"/>
                      </w:divBdr>
                    </w:div>
                    <w:div w:id="1516572703">
                      <w:marLeft w:val="0"/>
                      <w:marRight w:val="0"/>
                      <w:marTop w:val="0"/>
                      <w:marBottom w:val="0"/>
                      <w:divBdr>
                        <w:top w:val="none" w:sz="0" w:space="0" w:color="auto"/>
                        <w:left w:val="none" w:sz="0" w:space="0" w:color="auto"/>
                        <w:bottom w:val="none" w:sz="0" w:space="0" w:color="auto"/>
                        <w:right w:val="none" w:sz="0" w:space="0" w:color="auto"/>
                      </w:divBdr>
                    </w:div>
                    <w:div w:id="20462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7478">
      <w:bodyDiv w:val="1"/>
      <w:marLeft w:val="0"/>
      <w:marRight w:val="0"/>
      <w:marTop w:val="0"/>
      <w:marBottom w:val="0"/>
      <w:divBdr>
        <w:top w:val="none" w:sz="0" w:space="0" w:color="auto"/>
        <w:left w:val="none" w:sz="0" w:space="0" w:color="auto"/>
        <w:bottom w:val="none" w:sz="0" w:space="0" w:color="auto"/>
        <w:right w:val="none" w:sz="0" w:space="0" w:color="auto"/>
      </w:divBdr>
    </w:div>
    <w:div w:id="750590986">
      <w:bodyDiv w:val="1"/>
      <w:marLeft w:val="0"/>
      <w:marRight w:val="0"/>
      <w:marTop w:val="0"/>
      <w:marBottom w:val="0"/>
      <w:divBdr>
        <w:top w:val="none" w:sz="0" w:space="0" w:color="auto"/>
        <w:left w:val="none" w:sz="0" w:space="0" w:color="auto"/>
        <w:bottom w:val="none" w:sz="0" w:space="0" w:color="auto"/>
        <w:right w:val="none" w:sz="0" w:space="0" w:color="auto"/>
      </w:divBdr>
    </w:div>
    <w:div w:id="751202523">
      <w:bodyDiv w:val="1"/>
      <w:marLeft w:val="0"/>
      <w:marRight w:val="0"/>
      <w:marTop w:val="0"/>
      <w:marBottom w:val="0"/>
      <w:divBdr>
        <w:top w:val="none" w:sz="0" w:space="0" w:color="auto"/>
        <w:left w:val="none" w:sz="0" w:space="0" w:color="auto"/>
        <w:bottom w:val="none" w:sz="0" w:space="0" w:color="auto"/>
        <w:right w:val="none" w:sz="0" w:space="0" w:color="auto"/>
      </w:divBdr>
    </w:div>
    <w:div w:id="764421287">
      <w:bodyDiv w:val="1"/>
      <w:marLeft w:val="0"/>
      <w:marRight w:val="0"/>
      <w:marTop w:val="0"/>
      <w:marBottom w:val="0"/>
      <w:divBdr>
        <w:top w:val="none" w:sz="0" w:space="0" w:color="auto"/>
        <w:left w:val="none" w:sz="0" w:space="0" w:color="auto"/>
        <w:bottom w:val="none" w:sz="0" w:space="0" w:color="auto"/>
        <w:right w:val="none" w:sz="0" w:space="0" w:color="auto"/>
      </w:divBdr>
    </w:div>
    <w:div w:id="772551477">
      <w:bodyDiv w:val="1"/>
      <w:marLeft w:val="0"/>
      <w:marRight w:val="0"/>
      <w:marTop w:val="0"/>
      <w:marBottom w:val="0"/>
      <w:divBdr>
        <w:top w:val="none" w:sz="0" w:space="0" w:color="auto"/>
        <w:left w:val="none" w:sz="0" w:space="0" w:color="auto"/>
        <w:bottom w:val="none" w:sz="0" w:space="0" w:color="auto"/>
        <w:right w:val="none" w:sz="0" w:space="0" w:color="auto"/>
      </w:divBdr>
    </w:div>
    <w:div w:id="861557876">
      <w:bodyDiv w:val="1"/>
      <w:marLeft w:val="0"/>
      <w:marRight w:val="0"/>
      <w:marTop w:val="0"/>
      <w:marBottom w:val="0"/>
      <w:divBdr>
        <w:top w:val="none" w:sz="0" w:space="0" w:color="auto"/>
        <w:left w:val="none" w:sz="0" w:space="0" w:color="auto"/>
        <w:bottom w:val="none" w:sz="0" w:space="0" w:color="auto"/>
        <w:right w:val="none" w:sz="0" w:space="0" w:color="auto"/>
      </w:divBdr>
    </w:div>
    <w:div w:id="1095831710">
      <w:bodyDiv w:val="1"/>
      <w:marLeft w:val="0"/>
      <w:marRight w:val="0"/>
      <w:marTop w:val="0"/>
      <w:marBottom w:val="0"/>
      <w:divBdr>
        <w:top w:val="none" w:sz="0" w:space="0" w:color="auto"/>
        <w:left w:val="none" w:sz="0" w:space="0" w:color="auto"/>
        <w:bottom w:val="none" w:sz="0" w:space="0" w:color="auto"/>
        <w:right w:val="none" w:sz="0" w:space="0" w:color="auto"/>
      </w:divBdr>
      <w:divsChild>
        <w:div w:id="1633092669">
          <w:marLeft w:val="0"/>
          <w:marRight w:val="0"/>
          <w:marTop w:val="0"/>
          <w:marBottom w:val="0"/>
          <w:divBdr>
            <w:top w:val="none" w:sz="0" w:space="0" w:color="auto"/>
            <w:left w:val="none" w:sz="0" w:space="0" w:color="auto"/>
            <w:bottom w:val="none" w:sz="0" w:space="0" w:color="auto"/>
            <w:right w:val="none" w:sz="0" w:space="0" w:color="auto"/>
          </w:divBdr>
        </w:div>
        <w:div w:id="756632606">
          <w:marLeft w:val="0"/>
          <w:marRight w:val="0"/>
          <w:marTop w:val="0"/>
          <w:marBottom w:val="0"/>
          <w:divBdr>
            <w:top w:val="none" w:sz="0" w:space="0" w:color="auto"/>
            <w:left w:val="none" w:sz="0" w:space="0" w:color="auto"/>
            <w:bottom w:val="none" w:sz="0" w:space="0" w:color="auto"/>
            <w:right w:val="none" w:sz="0" w:space="0" w:color="auto"/>
          </w:divBdr>
        </w:div>
      </w:divsChild>
    </w:div>
    <w:div w:id="1096365504">
      <w:bodyDiv w:val="1"/>
      <w:marLeft w:val="0"/>
      <w:marRight w:val="0"/>
      <w:marTop w:val="0"/>
      <w:marBottom w:val="0"/>
      <w:divBdr>
        <w:top w:val="none" w:sz="0" w:space="0" w:color="auto"/>
        <w:left w:val="none" w:sz="0" w:space="0" w:color="auto"/>
        <w:bottom w:val="none" w:sz="0" w:space="0" w:color="auto"/>
        <w:right w:val="none" w:sz="0" w:space="0" w:color="auto"/>
      </w:divBdr>
    </w:div>
    <w:div w:id="1159075514">
      <w:bodyDiv w:val="1"/>
      <w:marLeft w:val="0"/>
      <w:marRight w:val="0"/>
      <w:marTop w:val="0"/>
      <w:marBottom w:val="0"/>
      <w:divBdr>
        <w:top w:val="none" w:sz="0" w:space="0" w:color="auto"/>
        <w:left w:val="none" w:sz="0" w:space="0" w:color="auto"/>
        <w:bottom w:val="none" w:sz="0" w:space="0" w:color="auto"/>
        <w:right w:val="none" w:sz="0" w:space="0" w:color="auto"/>
      </w:divBdr>
    </w:div>
    <w:div w:id="1169441913">
      <w:bodyDiv w:val="1"/>
      <w:marLeft w:val="0"/>
      <w:marRight w:val="0"/>
      <w:marTop w:val="0"/>
      <w:marBottom w:val="0"/>
      <w:divBdr>
        <w:top w:val="none" w:sz="0" w:space="0" w:color="auto"/>
        <w:left w:val="none" w:sz="0" w:space="0" w:color="auto"/>
        <w:bottom w:val="none" w:sz="0" w:space="0" w:color="auto"/>
        <w:right w:val="none" w:sz="0" w:space="0" w:color="auto"/>
      </w:divBdr>
    </w:div>
    <w:div w:id="1249194001">
      <w:bodyDiv w:val="1"/>
      <w:marLeft w:val="0"/>
      <w:marRight w:val="0"/>
      <w:marTop w:val="0"/>
      <w:marBottom w:val="0"/>
      <w:divBdr>
        <w:top w:val="none" w:sz="0" w:space="0" w:color="auto"/>
        <w:left w:val="none" w:sz="0" w:space="0" w:color="auto"/>
        <w:bottom w:val="none" w:sz="0" w:space="0" w:color="auto"/>
        <w:right w:val="none" w:sz="0" w:space="0" w:color="auto"/>
      </w:divBdr>
    </w:div>
    <w:div w:id="1269580127">
      <w:bodyDiv w:val="1"/>
      <w:marLeft w:val="0"/>
      <w:marRight w:val="0"/>
      <w:marTop w:val="0"/>
      <w:marBottom w:val="0"/>
      <w:divBdr>
        <w:top w:val="none" w:sz="0" w:space="0" w:color="auto"/>
        <w:left w:val="none" w:sz="0" w:space="0" w:color="auto"/>
        <w:bottom w:val="none" w:sz="0" w:space="0" w:color="auto"/>
        <w:right w:val="none" w:sz="0" w:space="0" w:color="auto"/>
      </w:divBdr>
    </w:div>
    <w:div w:id="1304236375">
      <w:bodyDiv w:val="1"/>
      <w:marLeft w:val="0"/>
      <w:marRight w:val="0"/>
      <w:marTop w:val="0"/>
      <w:marBottom w:val="0"/>
      <w:divBdr>
        <w:top w:val="none" w:sz="0" w:space="0" w:color="auto"/>
        <w:left w:val="none" w:sz="0" w:space="0" w:color="auto"/>
        <w:bottom w:val="none" w:sz="0" w:space="0" w:color="auto"/>
        <w:right w:val="none" w:sz="0" w:space="0" w:color="auto"/>
      </w:divBdr>
      <w:divsChild>
        <w:div w:id="1544096219">
          <w:marLeft w:val="0"/>
          <w:marRight w:val="0"/>
          <w:marTop w:val="0"/>
          <w:marBottom w:val="0"/>
          <w:divBdr>
            <w:top w:val="none" w:sz="0" w:space="0" w:color="auto"/>
            <w:left w:val="none" w:sz="0" w:space="0" w:color="auto"/>
            <w:bottom w:val="none" w:sz="0" w:space="0" w:color="auto"/>
            <w:right w:val="none" w:sz="0" w:space="0" w:color="auto"/>
          </w:divBdr>
        </w:div>
        <w:div w:id="860584033">
          <w:marLeft w:val="0"/>
          <w:marRight w:val="0"/>
          <w:marTop w:val="0"/>
          <w:marBottom w:val="0"/>
          <w:divBdr>
            <w:top w:val="none" w:sz="0" w:space="0" w:color="auto"/>
            <w:left w:val="none" w:sz="0" w:space="0" w:color="auto"/>
            <w:bottom w:val="none" w:sz="0" w:space="0" w:color="auto"/>
            <w:right w:val="none" w:sz="0" w:space="0" w:color="auto"/>
          </w:divBdr>
        </w:div>
        <w:div w:id="1224097581">
          <w:marLeft w:val="0"/>
          <w:marRight w:val="0"/>
          <w:marTop w:val="0"/>
          <w:marBottom w:val="0"/>
          <w:divBdr>
            <w:top w:val="none" w:sz="0" w:space="0" w:color="auto"/>
            <w:left w:val="none" w:sz="0" w:space="0" w:color="auto"/>
            <w:bottom w:val="none" w:sz="0" w:space="0" w:color="auto"/>
            <w:right w:val="none" w:sz="0" w:space="0" w:color="auto"/>
          </w:divBdr>
        </w:div>
        <w:div w:id="756247609">
          <w:marLeft w:val="0"/>
          <w:marRight w:val="0"/>
          <w:marTop w:val="0"/>
          <w:marBottom w:val="0"/>
          <w:divBdr>
            <w:top w:val="none" w:sz="0" w:space="0" w:color="auto"/>
            <w:left w:val="none" w:sz="0" w:space="0" w:color="auto"/>
            <w:bottom w:val="none" w:sz="0" w:space="0" w:color="auto"/>
            <w:right w:val="none" w:sz="0" w:space="0" w:color="auto"/>
          </w:divBdr>
        </w:div>
        <w:div w:id="1582594824">
          <w:marLeft w:val="0"/>
          <w:marRight w:val="0"/>
          <w:marTop w:val="0"/>
          <w:marBottom w:val="0"/>
          <w:divBdr>
            <w:top w:val="none" w:sz="0" w:space="0" w:color="auto"/>
            <w:left w:val="none" w:sz="0" w:space="0" w:color="auto"/>
            <w:bottom w:val="none" w:sz="0" w:space="0" w:color="auto"/>
            <w:right w:val="none" w:sz="0" w:space="0" w:color="auto"/>
          </w:divBdr>
        </w:div>
        <w:div w:id="474177655">
          <w:marLeft w:val="0"/>
          <w:marRight w:val="0"/>
          <w:marTop w:val="0"/>
          <w:marBottom w:val="0"/>
          <w:divBdr>
            <w:top w:val="none" w:sz="0" w:space="0" w:color="auto"/>
            <w:left w:val="none" w:sz="0" w:space="0" w:color="auto"/>
            <w:bottom w:val="none" w:sz="0" w:space="0" w:color="auto"/>
            <w:right w:val="none" w:sz="0" w:space="0" w:color="auto"/>
          </w:divBdr>
        </w:div>
      </w:divsChild>
    </w:div>
    <w:div w:id="1330674549">
      <w:bodyDiv w:val="1"/>
      <w:marLeft w:val="0"/>
      <w:marRight w:val="0"/>
      <w:marTop w:val="0"/>
      <w:marBottom w:val="0"/>
      <w:divBdr>
        <w:top w:val="none" w:sz="0" w:space="0" w:color="auto"/>
        <w:left w:val="none" w:sz="0" w:space="0" w:color="auto"/>
        <w:bottom w:val="none" w:sz="0" w:space="0" w:color="auto"/>
        <w:right w:val="none" w:sz="0" w:space="0" w:color="auto"/>
      </w:divBdr>
    </w:div>
    <w:div w:id="1332680104">
      <w:bodyDiv w:val="1"/>
      <w:marLeft w:val="0"/>
      <w:marRight w:val="0"/>
      <w:marTop w:val="0"/>
      <w:marBottom w:val="0"/>
      <w:divBdr>
        <w:top w:val="none" w:sz="0" w:space="0" w:color="auto"/>
        <w:left w:val="none" w:sz="0" w:space="0" w:color="auto"/>
        <w:bottom w:val="none" w:sz="0" w:space="0" w:color="auto"/>
        <w:right w:val="none" w:sz="0" w:space="0" w:color="auto"/>
      </w:divBdr>
    </w:div>
    <w:div w:id="1383557430">
      <w:bodyDiv w:val="1"/>
      <w:marLeft w:val="0"/>
      <w:marRight w:val="0"/>
      <w:marTop w:val="0"/>
      <w:marBottom w:val="0"/>
      <w:divBdr>
        <w:top w:val="none" w:sz="0" w:space="0" w:color="auto"/>
        <w:left w:val="none" w:sz="0" w:space="0" w:color="auto"/>
        <w:bottom w:val="none" w:sz="0" w:space="0" w:color="auto"/>
        <w:right w:val="none" w:sz="0" w:space="0" w:color="auto"/>
      </w:divBdr>
      <w:divsChild>
        <w:div w:id="1749841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337992">
              <w:marLeft w:val="0"/>
              <w:marRight w:val="0"/>
              <w:marTop w:val="0"/>
              <w:marBottom w:val="0"/>
              <w:divBdr>
                <w:top w:val="none" w:sz="0" w:space="0" w:color="auto"/>
                <w:left w:val="none" w:sz="0" w:space="0" w:color="auto"/>
                <w:bottom w:val="none" w:sz="0" w:space="0" w:color="auto"/>
                <w:right w:val="none" w:sz="0" w:space="0" w:color="auto"/>
              </w:divBdr>
              <w:divsChild>
                <w:div w:id="1532457724">
                  <w:marLeft w:val="0"/>
                  <w:marRight w:val="0"/>
                  <w:marTop w:val="0"/>
                  <w:marBottom w:val="0"/>
                  <w:divBdr>
                    <w:top w:val="none" w:sz="0" w:space="0" w:color="auto"/>
                    <w:left w:val="none" w:sz="0" w:space="0" w:color="auto"/>
                    <w:bottom w:val="none" w:sz="0" w:space="0" w:color="auto"/>
                    <w:right w:val="none" w:sz="0" w:space="0" w:color="auto"/>
                  </w:divBdr>
                  <w:divsChild>
                    <w:div w:id="69546145">
                      <w:marLeft w:val="0"/>
                      <w:marRight w:val="0"/>
                      <w:marTop w:val="0"/>
                      <w:marBottom w:val="0"/>
                      <w:divBdr>
                        <w:top w:val="none" w:sz="0" w:space="0" w:color="auto"/>
                        <w:left w:val="none" w:sz="0" w:space="0" w:color="auto"/>
                        <w:bottom w:val="none" w:sz="0" w:space="0" w:color="auto"/>
                        <w:right w:val="none" w:sz="0" w:space="0" w:color="auto"/>
                      </w:divBdr>
                    </w:div>
                    <w:div w:id="675885573">
                      <w:marLeft w:val="0"/>
                      <w:marRight w:val="0"/>
                      <w:marTop w:val="0"/>
                      <w:marBottom w:val="0"/>
                      <w:divBdr>
                        <w:top w:val="none" w:sz="0" w:space="0" w:color="auto"/>
                        <w:left w:val="none" w:sz="0" w:space="0" w:color="auto"/>
                        <w:bottom w:val="none" w:sz="0" w:space="0" w:color="auto"/>
                        <w:right w:val="none" w:sz="0" w:space="0" w:color="auto"/>
                      </w:divBdr>
                    </w:div>
                    <w:div w:id="2146701291">
                      <w:marLeft w:val="0"/>
                      <w:marRight w:val="0"/>
                      <w:marTop w:val="0"/>
                      <w:marBottom w:val="0"/>
                      <w:divBdr>
                        <w:top w:val="none" w:sz="0" w:space="0" w:color="auto"/>
                        <w:left w:val="none" w:sz="0" w:space="0" w:color="auto"/>
                        <w:bottom w:val="none" w:sz="0" w:space="0" w:color="auto"/>
                        <w:right w:val="none" w:sz="0" w:space="0" w:color="auto"/>
                      </w:divBdr>
                    </w:div>
                    <w:div w:id="910702575">
                      <w:marLeft w:val="0"/>
                      <w:marRight w:val="0"/>
                      <w:marTop w:val="0"/>
                      <w:marBottom w:val="0"/>
                      <w:divBdr>
                        <w:top w:val="none" w:sz="0" w:space="0" w:color="auto"/>
                        <w:left w:val="none" w:sz="0" w:space="0" w:color="auto"/>
                        <w:bottom w:val="none" w:sz="0" w:space="0" w:color="auto"/>
                        <w:right w:val="none" w:sz="0" w:space="0" w:color="auto"/>
                      </w:divBdr>
                    </w:div>
                    <w:div w:id="1371029382">
                      <w:marLeft w:val="0"/>
                      <w:marRight w:val="0"/>
                      <w:marTop w:val="0"/>
                      <w:marBottom w:val="0"/>
                      <w:divBdr>
                        <w:top w:val="none" w:sz="0" w:space="0" w:color="auto"/>
                        <w:left w:val="none" w:sz="0" w:space="0" w:color="auto"/>
                        <w:bottom w:val="none" w:sz="0" w:space="0" w:color="auto"/>
                        <w:right w:val="none" w:sz="0" w:space="0" w:color="auto"/>
                      </w:divBdr>
                    </w:div>
                    <w:div w:id="2856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485580">
      <w:bodyDiv w:val="1"/>
      <w:marLeft w:val="0"/>
      <w:marRight w:val="0"/>
      <w:marTop w:val="0"/>
      <w:marBottom w:val="0"/>
      <w:divBdr>
        <w:top w:val="none" w:sz="0" w:space="0" w:color="auto"/>
        <w:left w:val="none" w:sz="0" w:space="0" w:color="auto"/>
        <w:bottom w:val="none" w:sz="0" w:space="0" w:color="auto"/>
        <w:right w:val="none" w:sz="0" w:space="0" w:color="auto"/>
      </w:divBdr>
    </w:div>
    <w:div w:id="1502163697">
      <w:bodyDiv w:val="1"/>
      <w:marLeft w:val="0"/>
      <w:marRight w:val="0"/>
      <w:marTop w:val="0"/>
      <w:marBottom w:val="0"/>
      <w:divBdr>
        <w:top w:val="none" w:sz="0" w:space="0" w:color="auto"/>
        <w:left w:val="none" w:sz="0" w:space="0" w:color="auto"/>
        <w:bottom w:val="none" w:sz="0" w:space="0" w:color="auto"/>
        <w:right w:val="none" w:sz="0" w:space="0" w:color="auto"/>
      </w:divBdr>
      <w:divsChild>
        <w:div w:id="864753854">
          <w:marLeft w:val="0"/>
          <w:marRight w:val="0"/>
          <w:marTop w:val="0"/>
          <w:marBottom w:val="0"/>
          <w:divBdr>
            <w:top w:val="none" w:sz="0" w:space="0" w:color="auto"/>
            <w:left w:val="none" w:sz="0" w:space="0" w:color="auto"/>
            <w:bottom w:val="none" w:sz="0" w:space="0" w:color="auto"/>
            <w:right w:val="none" w:sz="0" w:space="0" w:color="auto"/>
          </w:divBdr>
        </w:div>
        <w:div w:id="1352412939">
          <w:marLeft w:val="0"/>
          <w:marRight w:val="0"/>
          <w:marTop w:val="0"/>
          <w:marBottom w:val="0"/>
          <w:divBdr>
            <w:top w:val="none" w:sz="0" w:space="0" w:color="auto"/>
            <w:left w:val="none" w:sz="0" w:space="0" w:color="auto"/>
            <w:bottom w:val="none" w:sz="0" w:space="0" w:color="auto"/>
            <w:right w:val="none" w:sz="0" w:space="0" w:color="auto"/>
          </w:divBdr>
        </w:div>
      </w:divsChild>
    </w:div>
    <w:div w:id="1511606990">
      <w:bodyDiv w:val="1"/>
      <w:marLeft w:val="0"/>
      <w:marRight w:val="0"/>
      <w:marTop w:val="0"/>
      <w:marBottom w:val="0"/>
      <w:divBdr>
        <w:top w:val="none" w:sz="0" w:space="0" w:color="auto"/>
        <w:left w:val="none" w:sz="0" w:space="0" w:color="auto"/>
        <w:bottom w:val="none" w:sz="0" w:space="0" w:color="auto"/>
        <w:right w:val="none" w:sz="0" w:space="0" w:color="auto"/>
      </w:divBdr>
    </w:div>
    <w:div w:id="1518889267">
      <w:bodyDiv w:val="1"/>
      <w:marLeft w:val="0"/>
      <w:marRight w:val="0"/>
      <w:marTop w:val="0"/>
      <w:marBottom w:val="0"/>
      <w:divBdr>
        <w:top w:val="none" w:sz="0" w:space="0" w:color="auto"/>
        <w:left w:val="none" w:sz="0" w:space="0" w:color="auto"/>
        <w:bottom w:val="none" w:sz="0" w:space="0" w:color="auto"/>
        <w:right w:val="none" w:sz="0" w:space="0" w:color="auto"/>
      </w:divBdr>
    </w:div>
    <w:div w:id="1531915026">
      <w:bodyDiv w:val="1"/>
      <w:marLeft w:val="0"/>
      <w:marRight w:val="0"/>
      <w:marTop w:val="0"/>
      <w:marBottom w:val="0"/>
      <w:divBdr>
        <w:top w:val="none" w:sz="0" w:space="0" w:color="auto"/>
        <w:left w:val="none" w:sz="0" w:space="0" w:color="auto"/>
        <w:bottom w:val="none" w:sz="0" w:space="0" w:color="auto"/>
        <w:right w:val="none" w:sz="0" w:space="0" w:color="auto"/>
      </w:divBdr>
    </w:div>
    <w:div w:id="1547991323">
      <w:bodyDiv w:val="1"/>
      <w:marLeft w:val="0"/>
      <w:marRight w:val="0"/>
      <w:marTop w:val="0"/>
      <w:marBottom w:val="0"/>
      <w:divBdr>
        <w:top w:val="none" w:sz="0" w:space="0" w:color="auto"/>
        <w:left w:val="none" w:sz="0" w:space="0" w:color="auto"/>
        <w:bottom w:val="none" w:sz="0" w:space="0" w:color="auto"/>
        <w:right w:val="none" w:sz="0" w:space="0" w:color="auto"/>
      </w:divBdr>
    </w:div>
    <w:div w:id="1574661284">
      <w:bodyDiv w:val="1"/>
      <w:marLeft w:val="0"/>
      <w:marRight w:val="0"/>
      <w:marTop w:val="0"/>
      <w:marBottom w:val="0"/>
      <w:divBdr>
        <w:top w:val="none" w:sz="0" w:space="0" w:color="auto"/>
        <w:left w:val="none" w:sz="0" w:space="0" w:color="auto"/>
        <w:bottom w:val="none" w:sz="0" w:space="0" w:color="auto"/>
        <w:right w:val="none" w:sz="0" w:space="0" w:color="auto"/>
      </w:divBdr>
    </w:div>
    <w:div w:id="1578632507">
      <w:bodyDiv w:val="1"/>
      <w:marLeft w:val="0"/>
      <w:marRight w:val="0"/>
      <w:marTop w:val="0"/>
      <w:marBottom w:val="0"/>
      <w:divBdr>
        <w:top w:val="none" w:sz="0" w:space="0" w:color="auto"/>
        <w:left w:val="none" w:sz="0" w:space="0" w:color="auto"/>
        <w:bottom w:val="none" w:sz="0" w:space="0" w:color="auto"/>
        <w:right w:val="none" w:sz="0" w:space="0" w:color="auto"/>
      </w:divBdr>
    </w:div>
    <w:div w:id="1579905498">
      <w:bodyDiv w:val="1"/>
      <w:marLeft w:val="0"/>
      <w:marRight w:val="0"/>
      <w:marTop w:val="0"/>
      <w:marBottom w:val="0"/>
      <w:divBdr>
        <w:top w:val="none" w:sz="0" w:space="0" w:color="auto"/>
        <w:left w:val="none" w:sz="0" w:space="0" w:color="auto"/>
        <w:bottom w:val="none" w:sz="0" w:space="0" w:color="auto"/>
        <w:right w:val="none" w:sz="0" w:space="0" w:color="auto"/>
      </w:divBdr>
    </w:div>
    <w:div w:id="1582250915">
      <w:bodyDiv w:val="1"/>
      <w:marLeft w:val="0"/>
      <w:marRight w:val="0"/>
      <w:marTop w:val="0"/>
      <w:marBottom w:val="0"/>
      <w:divBdr>
        <w:top w:val="none" w:sz="0" w:space="0" w:color="auto"/>
        <w:left w:val="none" w:sz="0" w:space="0" w:color="auto"/>
        <w:bottom w:val="none" w:sz="0" w:space="0" w:color="auto"/>
        <w:right w:val="none" w:sz="0" w:space="0" w:color="auto"/>
      </w:divBdr>
    </w:div>
    <w:div w:id="1699356664">
      <w:bodyDiv w:val="1"/>
      <w:marLeft w:val="0"/>
      <w:marRight w:val="0"/>
      <w:marTop w:val="0"/>
      <w:marBottom w:val="0"/>
      <w:divBdr>
        <w:top w:val="none" w:sz="0" w:space="0" w:color="auto"/>
        <w:left w:val="none" w:sz="0" w:space="0" w:color="auto"/>
        <w:bottom w:val="none" w:sz="0" w:space="0" w:color="auto"/>
        <w:right w:val="none" w:sz="0" w:space="0" w:color="auto"/>
      </w:divBdr>
    </w:div>
    <w:div w:id="1757629664">
      <w:bodyDiv w:val="1"/>
      <w:marLeft w:val="0"/>
      <w:marRight w:val="0"/>
      <w:marTop w:val="0"/>
      <w:marBottom w:val="0"/>
      <w:divBdr>
        <w:top w:val="none" w:sz="0" w:space="0" w:color="auto"/>
        <w:left w:val="none" w:sz="0" w:space="0" w:color="auto"/>
        <w:bottom w:val="none" w:sz="0" w:space="0" w:color="auto"/>
        <w:right w:val="none" w:sz="0" w:space="0" w:color="auto"/>
      </w:divBdr>
    </w:div>
    <w:div w:id="1815020947">
      <w:bodyDiv w:val="1"/>
      <w:marLeft w:val="0"/>
      <w:marRight w:val="0"/>
      <w:marTop w:val="0"/>
      <w:marBottom w:val="0"/>
      <w:divBdr>
        <w:top w:val="none" w:sz="0" w:space="0" w:color="auto"/>
        <w:left w:val="none" w:sz="0" w:space="0" w:color="auto"/>
        <w:bottom w:val="none" w:sz="0" w:space="0" w:color="auto"/>
        <w:right w:val="none" w:sz="0" w:space="0" w:color="auto"/>
      </w:divBdr>
    </w:div>
    <w:div w:id="1924947168">
      <w:bodyDiv w:val="1"/>
      <w:marLeft w:val="0"/>
      <w:marRight w:val="0"/>
      <w:marTop w:val="0"/>
      <w:marBottom w:val="0"/>
      <w:divBdr>
        <w:top w:val="none" w:sz="0" w:space="0" w:color="auto"/>
        <w:left w:val="none" w:sz="0" w:space="0" w:color="auto"/>
        <w:bottom w:val="none" w:sz="0" w:space="0" w:color="auto"/>
        <w:right w:val="none" w:sz="0" w:space="0" w:color="auto"/>
      </w:divBdr>
    </w:div>
    <w:div w:id="2041127238">
      <w:bodyDiv w:val="1"/>
      <w:marLeft w:val="0"/>
      <w:marRight w:val="0"/>
      <w:marTop w:val="0"/>
      <w:marBottom w:val="0"/>
      <w:divBdr>
        <w:top w:val="none" w:sz="0" w:space="0" w:color="auto"/>
        <w:left w:val="none" w:sz="0" w:space="0" w:color="auto"/>
        <w:bottom w:val="none" w:sz="0" w:space="0" w:color="auto"/>
        <w:right w:val="none" w:sz="0" w:space="0" w:color="auto"/>
      </w:divBdr>
    </w:div>
    <w:div w:id="2046983447">
      <w:bodyDiv w:val="1"/>
      <w:marLeft w:val="0"/>
      <w:marRight w:val="0"/>
      <w:marTop w:val="0"/>
      <w:marBottom w:val="0"/>
      <w:divBdr>
        <w:top w:val="none" w:sz="0" w:space="0" w:color="auto"/>
        <w:left w:val="none" w:sz="0" w:space="0" w:color="auto"/>
        <w:bottom w:val="none" w:sz="0" w:space="0" w:color="auto"/>
        <w:right w:val="none" w:sz="0" w:space="0" w:color="auto"/>
      </w:divBdr>
    </w:div>
    <w:div w:id="2081177100">
      <w:bodyDiv w:val="1"/>
      <w:marLeft w:val="0"/>
      <w:marRight w:val="0"/>
      <w:marTop w:val="0"/>
      <w:marBottom w:val="0"/>
      <w:divBdr>
        <w:top w:val="none" w:sz="0" w:space="0" w:color="auto"/>
        <w:left w:val="none" w:sz="0" w:space="0" w:color="auto"/>
        <w:bottom w:val="none" w:sz="0" w:space="0" w:color="auto"/>
        <w:right w:val="none" w:sz="0" w:space="0" w:color="auto"/>
      </w:divBdr>
    </w:div>
    <w:div w:id="210167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jupiterartland/?hl=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upiterartlan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abelle@suttoncomms.com" TargetMode="External"/><Relationship Id="rId5" Type="http://schemas.openxmlformats.org/officeDocument/2006/relationships/webSettings" Target="webSettings.xml"/><Relationship Id="rId15" Type="http://schemas.openxmlformats.org/officeDocument/2006/relationships/hyperlink" Target="http://www.jupiterrising.art" TargetMode="External"/><Relationship Id="rId10" Type="http://schemas.openxmlformats.org/officeDocument/2006/relationships/hyperlink" Target="http://www.jupiterartland.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twitter.com/jupiterartland?ref_src=twsrc%5Egoogle%7Ctwcamp%5Eserp%7Ctwgr%5Eauth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4AAD1-AFAA-43B0-8262-BDD00283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1587</Words>
  <Characters>9047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Roberts</dc:creator>
  <cp:keywords/>
  <dc:description/>
  <cp:lastModifiedBy>Isabelle Finn</cp:lastModifiedBy>
  <cp:revision>2</cp:revision>
  <cp:lastPrinted>2020-01-27T14:16:00Z</cp:lastPrinted>
  <dcterms:created xsi:type="dcterms:W3CDTF">2020-01-29T14:32:00Z</dcterms:created>
  <dcterms:modified xsi:type="dcterms:W3CDTF">2020-01-29T14:32:00Z</dcterms:modified>
</cp:coreProperties>
</file>